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1F" w:rsidRPr="00921146" w:rsidRDefault="00C8721F" w:rsidP="00C8721F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Положение</w:t>
      </w:r>
    </w:p>
    <w:p w:rsidR="00C8721F" w:rsidRPr="00921146" w:rsidRDefault="00C8721F" w:rsidP="00C8721F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о проведении муниципального конкурса молодежных  проектов</w:t>
      </w:r>
    </w:p>
    <w:p w:rsidR="00C8721F" w:rsidRPr="00921146" w:rsidRDefault="00C8721F" w:rsidP="00C8721F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в социальной сфере «Твоя инициатива»</w:t>
      </w:r>
    </w:p>
    <w:p w:rsidR="00C8721F" w:rsidRPr="00921146" w:rsidRDefault="00C8721F" w:rsidP="00C8721F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C8721F" w:rsidRDefault="00C8721F" w:rsidP="00C8721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Общие положения</w:t>
      </w:r>
    </w:p>
    <w:p w:rsidR="00C8721F" w:rsidRPr="00921146" w:rsidRDefault="00C8721F" w:rsidP="00C8721F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разработано в соответствии с Указом Президента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6 апреля 2006 года № 325 «О мерах государственной поддержки талантливой молодежи»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(изменения от 29 февраля 2008 года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283,                      от 09 ноября 2010 года №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1413, от 25 июня 2012 г</w:t>
      </w:r>
      <w:r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№ 892, от  25 июля 2014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№ 530)  и направле</w:t>
      </w:r>
      <w:r>
        <w:rPr>
          <w:rFonts w:ascii="Times New Roman" w:eastAsia="Times New Roman" w:hAnsi="Times New Roman" w:cs="Times New Roman"/>
          <w:sz w:val="24"/>
          <w:szCs w:val="24"/>
        </w:rPr>
        <w:t>нно на реализацию  подпрограммы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2 «Развитие потенциала молодежи муниципального образования </w:t>
      </w:r>
      <w:proofErr w:type="spellStart"/>
      <w:r w:rsidRPr="00921146">
        <w:rPr>
          <w:rFonts w:ascii="Times New Roman" w:eastAsia="Times New Roman" w:hAnsi="Times New Roman" w:cs="Times New Roman"/>
          <w:sz w:val="24"/>
          <w:szCs w:val="24"/>
        </w:rPr>
        <w:t>Алапаевское</w:t>
      </w:r>
      <w:proofErr w:type="spellEnd"/>
      <w:r w:rsidRPr="00921146">
        <w:rPr>
          <w:rFonts w:ascii="Times New Roman" w:eastAsia="Times New Roman" w:hAnsi="Times New Roman" w:cs="Times New Roman"/>
          <w:sz w:val="24"/>
          <w:szCs w:val="24"/>
        </w:rPr>
        <w:t>» муниципальной</w:t>
      </w:r>
      <w:proofErr w:type="gramEnd"/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программы «Развитие физической культуры, спорта и молодежной политики в муниципальном образовании </w:t>
      </w:r>
      <w:proofErr w:type="spellStart"/>
      <w:r w:rsidRPr="00921146">
        <w:rPr>
          <w:rFonts w:ascii="Times New Roman" w:eastAsia="Times New Roman" w:hAnsi="Times New Roman" w:cs="Times New Roman"/>
          <w:sz w:val="24"/>
          <w:szCs w:val="24"/>
        </w:rPr>
        <w:t>Алапаевское</w:t>
      </w:r>
      <w:proofErr w:type="spellEnd"/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до 2020 года» утвержденной постановлением главы Администрации муниципального образования </w:t>
      </w:r>
      <w:proofErr w:type="spellStart"/>
      <w:r w:rsidRPr="00921146">
        <w:rPr>
          <w:rFonts w:ascii="Times New Roman" w:eastAsia="Times New Roman" w:hAnsi="Times New Roman" w:cs="Times New Roman"/>
          <w:sz w:val="24"/>
          <w:szCs w:val="24"/>
        </w:rPr>
        <w:t>Алапаевское</w:t>
      </w:r>
      <w:proofErr w:type="spellEnd"/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от 29 сентября 2014 года № 883 (</w:t>
      </w:r>
      <w:r>
        <w:rPr>
          <w:rFonts w:ascii="Times New Roman" w:eastAsia="Times New Roman" w:hAnsi="Times New Roman" w:cs="Times New Roman"/>
          <w:sz w:val="24"/>
          <w:szCs w:val="24"/>
        </w:rPr>
        <w:t>с изменениями от 24  июня 2015 года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№ 611,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03 августа 2015 года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747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сентября 2015 года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906, от 30 декабря 2015г. №, от 31 декабря 2015г. 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9211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721F" w:rsidRDefault="00C8721F" w:rsidP="00C8721F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7E8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конкурс  молодежных   социальных проектов в социальной сфере «Твоя инициатива» (далее – Конкурс) проводится отделом физической культуры, спорта и молодежной политики Администрации муниципального образования </w:t>
      </w:r>
      <w:proofErr w:type="spellStart"/>
      <w:r w:rsidRPr="008037E8">
        <w:rPr>
          <w:rFonts w:ascii="Times New Roman" w:eastAsia="Times New Roman" w:hAnsi="Times New Roman" w:cs="Times New Roman"/>
          <w:sz w:val="24"/>
          <w:szCs w:val="24"/>
        </w:rPr>
        <w:t>Алапаевское</w:t>
      </w:r>
      <w:proofErr w:type="spellEnd"/>
      <w:r w:rsidRPr="008037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8721F" w:rsidRDefault="00C8721F" w:rsidP="00C87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21F" w:rsidRPr="00921146" w:rsidRDefault="00C8721F" w:rsidP="00C87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037E8">
        <w:rPr>
          <w:rFonts w:ascii="Times New Roman" w:eastAsia="Times New Roman" w:hAnsi="Times New Roman" w:cs="Times New Roman"/>
          <w:sz w:val="24"/>
          <w:szCs w:val="24"/>
        </w:rPr>
        <w:t>2. Цели Конкурса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2.1. Анализ социальных проблем, волнующих молодежь.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Улучшение доступа молодежи к активному участию в национальных проектах.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Развитие взаимодействия молодежи и органов государственного управления.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Создание условий для эффективной социализации и вовлечения молодежи в активную общественную деятельность, повышение ее гражданской активности, формирование здорового образа жизни молодого поколения в муниципальном образовани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Алапаевское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2.5. Повышение конкурентоспособности молодежи  посредством увеличения числа молодых людей, обладающих набором важнейших компетенций: наличие предпринимательских навыков, осознанное и ответственное социальное поведение, активное гражданское участие в общественной жизни.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21F" w:rsidRPr="00921146" w:rsidRDefault="00C8721F" w:rsidP="00C872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Задачи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gramStart"/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Представляются проекты, соответствующие задачам подпрограммы  2 «Развитие потенциала молодежи муниципального образования </w:t>
      </w:r>
      <w:proofErr w:type="spellStart"/>
      <w:r w:rsidRPr="00921146">
        <w:rPr>
          <w:rFonts w:ascii="Times New Roman" w:eastAsia="Times New Roman" w:hAnsi="Times New Roman" w:cs="Times New Roman"/>
          <w:sz w:val="24"/>
          <w:szCs w:val="24"/>
        </w:rPr>
        <w:t>Алапаевское</w:t>
      </w:r>
      <w:proofErr w:type="spellEnd"/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» муниципальной программы «Развитие физической культуры, спорта и молодежной политики в муниципальном образовании </w:t>
      </w:r>
      <w:proofErr w:type="spellStart"/>
      <w:r w:rsidRPr="00921146">
        <w:rPr>
          <w:rFonts w:ascii="Times New Roman" w:eastAsia="Times New Roman" w:hAnsi="Times New Roman" w:cs="Times New Roman"/>
          <w:sz w:val="24"/>
          <w:szCs w:val="24"/>
        </w:rPr>
        <w:t>Алапаевское</w:t>
      </w:r>
      <w:proofErr w:type="spellEnd"/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до 2020 года»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утвержденной постановлением Администрации муниципального образования </w:t>
      </w:r>
      <w:proofErr w:type="spellStart"/>
      <w:r w:rsidRPr="00921146">
        <w:rPr>
          <w:rFonts w:ascii="Times New Roman" w:eastAsia="Times New Roman" w:hAnsi="Times New Roman" w:cs="Times New Roman"/>
          <w:sz w:val="24"/>
          <w:szCs w:val="24"/>
        </w:rPr>
        <w:t>Алапаевское</w:t>
      </w:r>
      <w:proofErr w:type="spellEnd"/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от 29 сентября 2014 года № 883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изменениями от 24  июня 2015 года № 611,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03 августа 2015 года № , 28 сентября 2015 года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906) 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и направленные</w:t>
      </w:r>
      <w:proofErr w:type="gramEnd"/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на создание, внедрение, развитие и распространение инновационных социальных технологий, моделей и методик в сфере молодежной политики.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Выявление творческой молодежи и вовлечение ее в реализацию национальных проектов муниципального образования </w:t>
      </w:r>
      <w:proofErr w:type="spellStart"/>
      <w:r w:rsidRPr="00921146">
        <w:rPr>
          <w:rFonts w:ascii="Times New Roman" w:eastAsia="Times New Roman" w:hAnsi="Times New Roman" w:cs="Times New Roman"/>
          <w:sz w:val="24"/>
          <w:szCs w:val="24"/>
        </w:rPr>
        <w:t>Алапаевское</w:t>
      </w:r>
      <w:proofErr w:type="spellEnd"/>
      <w:r w:rsidRPr="009211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21F" w:rsidRPr="00921146" w:rsidRDefault="00C8721F" w:rsidP="00C872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Участники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Участниками Конкурса могут быть молодые люди в возрасте от 14 и до 30 лет, проживающие на территории муниципального образования </w:t>
      </w:r>
      <w:proofErr w:type="spellStart"/>
      <w:r w:rsidRPr="00921146">
        <w:rPr>
          <w:rFonts w:ascii="Times New Roman" w:eastAsia="Times New Roman" w:hAnsi="Times New Roman" w:cs="Times New Roman"/>
          <w:sz w:val="24"/>
          <w:szCs w:val="24"/>
        </w:rPr>
        <w:t>Алапаевское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(обучающиеся в образовательных учреждениях: общеобразовательного и среднего профессионального образования).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lastRenderedPageBreak/>
        <w:t>4.2.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Участники Конкурса могут участвовать только в одной номинации.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21F" w:rsidRDefault="00C8721F" w:rsidP="00C872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Организаторы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Отдел физической культуры, спорта и молодежной политики Администрации муниципального образования </w:t>
      </w:r>
      <w:proofErr w:type="spellStart"/>
      <w:r w:rsidRPr="00921146">
        <w:rPr>
          <w:rFonts w:ascii="Times New Roman" w:eastAsia="Times New Roman" w:hAnsi="Times New Roman" w:cs="Times New Roman"/>
          <w:sz w:val="24"/>
          <w:szCs w:val="24"/>
        </w:rPr>
        <w:t>Алапаевское</w:t>
      </w:r>
      <w:proofErr w:type="spellEnd"/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и Управление образования Администрации муниципального образования </w:t>
      </w:r>
      <w:proofErr w:type="spellStart"/>
      <w:r w:rsidRPr="00921146">
        <w:rPr>
          <w:rFonts w:ascii="Times New Roman" w:eastAsia="Times New Roman" w:hAnsi="Times New Roman" w:cs="Times New Roman"/>
          <w:sz w:val="24"/>
          <w:szCs w:val="24"/>
        </w:rPr>
        <w:t>Алапаевское</w:t>
      </w:r>
      <w:proofErr w:type="spellEnd"/>
      <w:r w:rsidRPr="009211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21F" w:rsidRPr="00921146" w:rsidRDefault="00C8721F" w:rsidP="00C872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6.  Порядок проведения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6.1. Конкурс является ежегодным и состоит из двух  этапов: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эта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 представление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проекта   21  мая  2016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этап  -  реализация проекта   с 1 июня 2016 года по 1 декабря 2016 года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721F" w:rsidRPr="00F225BE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F22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этап –отчет о реализации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проекта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декабре  2016 года.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6.2. Место проведения Конкурса: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21 мая 2016 года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11.00 часов до 14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.00 часов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базе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го казенного  образовательного   учреждения дополнительного профессионального  образования «Информационно-методический центр»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(адрес: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Свердловская область, </w:t>
      </w:r>
      <w:proofErr w:type="spellStart"/>
      <w:r w:rsidRPr="00921146">
        <w:rPr>
          <w:rFonts w:ascii="Times New Roman" w:eastAsia="Times New Roman" w:hAnsi="Times New Roman" w:cs="Times New Roman"/>
          <w:sz w:val="24"/>
          <w:szCs w:val="24"/>
        </w:rPr>
        <w:t>Алапаевский</w:t>
      </w:r>
      <w:proofErr w:type="spellEnd"/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 район,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аря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Набережная, 20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Прием  заявок проводится до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 мая 2016 года в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МКОУ ДПО «ИМЦ»</w:t>
      </w:r>
      <w:r w:rsidRPr="007B7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(адрес: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Свердловская область, </w:t>
      </w:r>
      <w:proofErr w:type="spellStart"/>
      <w:r w:rsidRPr="00921146">
        <w:rPr>
          <w:rFonts w:ascii="Times New Roman" w:eastAsia="Times New Roman" w:hAnsi="Times New Roman" w:cs="Times New Roman"/>
          <w:sz w:val="24"/>
          <w:szCs w:val="24"/>
        </w:rPr>
        <w:t>Алапаевский</w:t>
      </w:r>
      <w:proofErr w:type="spellEnd"/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 район,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аря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Набережная, 20)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в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отдел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физической культуры, спорта и молодежной политики Администрации муниципал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Алапаевское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Свердловская область, </w:t>
      </w:r>
      <w:proofErr w:type="spellStart"/>
      <w:r w:rsidRPr="00921146">
        <w:rPr>
          <w:rFonts w:ascii="Times New Roman" w:eastAsia="Times New Roman" w:hAnsi="Times New Roman" w:cs="Times New Roman"/>
          <w:sz w:val="24"/>
          <w:szCs w:val="24"/>
        </w:rPr>
        <w:t>Алапаевский</w:t>
      </w:r>
      <w:proofErr w:type="spellEnd"/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район, р.п. Верхняя Синячих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а, ул. Октябрьская, 17А, корп.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1, тел: 8(343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46) 3-60-73 (85), </w:t>
      </w:r>
      <w:r w:rsidRPr="00921146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21146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2114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ofksmp</w:t>
      </w:r>
      <w:proofErr w:type="spellEnd"/>
      <w:r w:rsidR="008A498B" w:rsidRPr="008A498B">
        <w:fldChar w:fldCharType="begin"/>
      </w:r>
      <w:r>
        <w:instrText xml:space="preserve"> HYPERLINK "mailto:muktsouk@mail.ru" </w:instrText>
      </w:r>
      <w:r w:rsidR="008A498B" w:rsidRPr="008A498B">
        <w:fldChar w:fldCharType="separate"/>
      </w:r>
      <w:r w:rsidRPr="00C342F1">
        <w:rPr>
          <w:rFonts w:ascii="Times New Roman" w:eastAsia="Times New Roman" w:hAnsi="Times New Roman" w:cs="Times New Roman"/>
          <w:sz w:val="24"/>
          <w:szCs w:val="24"/>
          <w:u w:val="single"/>
        </w:rPr>
        <w:t>@</w:t>
      </w:r>
      <w:r w:rsidRPr="00C342F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mail</w:t>
      </w:r>
      <w:r w:rsidRPr="00C342F1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C342F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8A498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fldChar w:fldCharType="end"/>
      </w:r>
      <w:proofErr w:type="gramStart"/>
      <w:r w:rsidRPr="009211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)</w:t>
      </w:r>
      <w:proofErr w:type="gramEnd"/>
      <w:r w:rsidRPr="00921146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 6.4. Общее руководство организацией и проведением Конкурса осуществляет организационный комитет.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21F" w:rsidRPr="00921146" w:rsidRDefault="00C8721F" w:rsidP="00C872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Номинации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Участники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редставляют социальные проекты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(индивидуальные или коллективные) по следующим направлениям (номинациям):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«П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атриотизм» – патриотическое воспитание молодежи, молодежь и армия.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«Д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обровольчество» – инициация и организация общественно значимых проектов по вовлечению молодежи в волонтерскую деятельность (в т.ч. социальное, культурное, событийное, экологическое </w:t>
      </w:r>
      <w:proofErr w:type="spellStart"/>
      <w:r w:rsidRPr="00921146">
        <w:rPr>
          <w:rFonts w:ascii="Times New Roman" w:eastAsia="Times New Roman" w:hAnsi="Times New Roman" w:cs="Times New Roman"/>
          <w:sz w:val="24"/>
          <w:szCs w:val="24"/>
        </w:rPr>
        <w:t>волон</w:t>
      </w:r>
      <w:r>
        <w:rPr>
          <w:rFonts w:ascii="Times New Roman" w:eastAsia="Times New Roman" w:hAnsi="Times New Roman" w:cs="Times New Roman"/>
          <w:sz w:val="24"/>
          <w:szCs w:val="24"/>
        </w:rPr>
        <w:t>терство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1146"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здорового образа жизн</w:t>
      </w:r>
      <w:r>
        <w:rPr>
          <w:rFonts w:ascii="Times New Roman" w:eastAsia="Times New Roman" w:hAnsi="Times New Roman" w:cs="Times New Roman"/>
          <w:sz w:val="24"/>
          <w:szCs w:val="24"/>
        </w:rPr>
        <w:t>и, волонтерский корпус Победы).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7.3. «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идерство» – организация проектов по защите интересов молодежи и студенческого сообщества, интересов отдельных категорий молодежи, инициация и организация социально значимых общественно-просветительских п</w:t>
      </w:r>
      <w:r>
        <w:rPr>
          <w:rFonts w:ascii="Times New Roman" w:eastAsia="Times New Roman" w:hAnsi="Times New Roman" w:cs="Times New Roman"/>
          <w:sz w:val="24"/>
          <w:szCs w:val="24"/>
        </w:rPr>
        <w:t>рограмм, проектов и мероприятий.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«З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доровье» – инициация и организация общественно значимых проектов, направленных на формирование здорового образа жизни, работу с подростками и молодежью по месту жительства, развитие системы культурного досуга для молодых людей.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21F" w:rsidRPr="00921146" w:rsidRDefault="00C8721F" w:rsidP="00C872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8. Порядок представления документов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sz w:val="24"/>
          <w:szCs w:val="24"/>
        </w:rPr>
        <w:t>ебование к оформлению материалов: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8.1. К участию в Конкурсе допускаются индивидуальные или коллективные социальные проекты.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8.2.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Заявка составляется по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(прилагается)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и с описанием проекта.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8.3.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Заявка должна содержать следующую информацию: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8.3.1.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номинации.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8.3.2.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олное наименование организации (адрес, телефон, </w:t>
      </w:r>
      <w:r w:rsidRPr="00921146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21146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8.3.3.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аименование проекта и краткую ан</w:t>
      </w:r>
      <w:r>
        <w:rPr>
          <w:rFonts w:ascii="Times New Roman" w:eastAsia="Times New Roman" w:hAnsi="Times New Roman" w:cs="Times New Roman"/>
          <w:sz w:val="24"/>
          <w:szCs w:val="24"/>
        </w:rPr>
        <w:t>нотацию проекта (до 100 знаков).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8.3.4.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ФИО участника (коллектива).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lastRenderedPageBreak/>
        <w:t>8.3.5.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ФИО, до</w:t>
      </w:r>
      <w:r>
        <w:rPr>
          <w:rFonts w:ascii="Times New Roman" w:eastAsia="Times New Roman" w:hAnsi="Times New Roman" w:cs="Times New Roman"/>
          <w:sz w:val="24"/>
          <w:szCs w:val="24"/>
        </w:rPr>
        <w:t>лжность, место работы педагога-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консультанта или  руководителя.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bCs/>
          <w:sz w:val="24"/>
          <w:szCs w:val="24"/>
        </w:rPr>
        <w:t>Критерии и порядок оценки проектов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Проекты оцениваются по  следующим критериям: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.1.1.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оциальная значимость и акту</w:t>
      </w:r>
      <w:r>
        <w:rPr>
          <w:rFonts w:ascii="Times New Roman" w:eastAsia="Times New Roman" w:hAnsi="Times New Roman" w:cs="Times New Roman"/>
          <w:sz w:val="24"/>
          <w:szCs w:val="24"/>
        </w:rPr>
        <w:t>альность.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.1.2.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реативность</w:t>
      </w:r>
      <w:proofErr w:type="spellEnd"/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– производство уникального продукта, наличие технологических или социальных ин</w:t>
      </w:r>
      <w:r>
        <w:rPr>
          <w:rFonts w:ascii="Times New Roman" w:eastAsia="Times New Roman" w:hAnsi="Times New Roman" w:cs="Times New Roman"/>
          <w:sz w:val="24"/>
          <w:szCs w:val="24"/>
        </w:rPr>
        <w:t>новаций в реализуемых проектах.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8.4.1.3. Э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ффективность – достижение измеримых результатов (получение патента, инвестиций и прибыли, победа в конкурсе, социальные, экономические эффекты и др.) в соответствии с затраченными ресурсам</w:t>
      </w:r>
      <w:r>
        <w:rPr>
          <w:rFonts w:ascii="Times New Roman" w:eastAsia="Times New Roman" w:hAnsi="Times New Roman" w:cs="Times New Roman"/>
          <w:sz w:val="24"/>
          <w:szCs w:val="24"/>
        </w:rPr>
        <w:t>и на развитие проекта.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8.4.1.4. «П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рофессиональность» – наличие у Заявителя опыта работы по реализации аналогичных проектов в соо</w:t>
      </w:r>
      <w:r>
        <w:rPr>
          <w:rFonts w:ascii="Times New Roman" w:eastAsia="Times New Roman" w:hAnsi="Times New Roman" w:cs="Times New Roman"/>
          <w:sz w:val="24"/>
          <w:szCs w:val="24"/>
        </w:rPr>
        <w:t>тветствующей сфере деятельности.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8.4.1.5.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дресность</w:t>
      </w:r>
      <w:proofErr w:type="spellEnd"/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– ориентация на молодежную аудиторию </w:t>
      </w:r>
      <w:r>
        <w:rPr>
          <w:rFonts w:ascii="Times New Roman" w:eastAsia="Times New Roman" w:hAnsi="Times New Roman" w:cs="Times New Roman"/>
          <w:sz w:val="24"/>
          <w:szCs w:val="24"/>
        </w:rPr>
        <w:t>и решение ее социальных проблем.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.1.6.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иражируемость</w:t>
      </w:r>
      <w:proofErr w:type="spellEnd"/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– возможность распространения положите</w:t>
      </w:r>
      <w:r>
        <w:rPr>
          <w:rFonts w:ascii="Times New Roman" w:eastAsia="Times New Roman" w:hAnsi="Times New Roman" w:cs="Times New Roman"/>
          <w:sz w:val="24"/>
          <w:szCs w:val="24"/>
        </w:rPr>
        <w:t>льного опыта реализации проекта.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8.4.1.7. М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асштабность – вовлечение в деятельность по реализации проек</w:t>
      </w:r>
      <w:r>
        <w:rPr>
          <w:rFonts w:ascii="Times New Roman" w:eastAsia="Times New Roman" w:hAnsi="Times New Roman" w:cs="Times New Roman"/>
          <w:sz w:val="24"/>
          <w:szCs w:val="24"/>
        </w:rPr>
        <w:t>та значительного числа молодежи.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8.4.1.8. П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>убличность – наличие информации о проекте в сети Интерн</w:t>
      </w:r>
      <w:r>
        <w:rPr>
          <w:rFonts w:ascii="Times New Roman" w:eastAsia="Times New Roman" w:hAnsi="Times New Roman" w:cs="Times New Roman"/>
          <w:sz w:val="24"/>
          <w:szCs w:val="24"/>
        </w:rPr>
        <w:t>ет, презентация проекта на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областных, всероссийских и межрегиональных молодежных мероприятиях и конкурсах.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Лауреатами Конкурса становятся участники, проекты которых наберут наибольшее количество баллов.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46">
        <w:rPr>
          <w:rFonts w:ascii="Times New Roman" w:eastAsia="Times New Roman" w:hAnsi="Times New Roman" w:cs="Times New Roman"/>
          <w:sz w:val="24"/>
          <w:szCs w:val="24"/>
        </w:rPr>
        <w:t>Решение организационного комитета об итогах Конкурса оформляется протоколом.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Протокол</w:t>
      </w:r>
      <w:r w:rsidRPr="00921146">
        <w:rPr>
          <w:rFonts w:ascii="Times New Roman" w:eastAsia="Times New Roman" w:hAnsi="Times New Roman" w:cs="Times New Roman"/>
          <w:sz w:val="24"/>
          <w:szCs w:val="24"/>
        </w:rPr>
        <w:t xml:space="preserve">  подписывается председателем, секретарем и присутствующими членами организационного комитета.</w:t>
      </w: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21F" w:rsidRPr="00921146" w:rsidRDefault="00C8721F" w:rsidP="00C872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9</w:t>
      </w: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Финансирование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.1</w:t>
      </w:r>
      <w:r w:rsidRPr="009211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Расходы по организации  Конкурса осуществляется  за счёт средств бюджета в рамках реализации подпрограммы 2 «Развитие потенциала молодежи муниципального образования </w:t>
      </w:r>
      <w:proofErr w:type="spellStart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Алапаевское</w:t>
      </w:r>
      <w:proofErr w:type="spellEnd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муниципальной программы «Развитие физической культуры, спорта и молодежной политики в муниципальном образовании </w:t>
      </w:r>
      <w:proofErr w:type="spellStart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Алапаевское</w:t>
      </w:r>
      <w:proofErr w:type="spellEnd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2020 года»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утвержденной постановлением Администрации муниципального образования </w:t>
      </w:r>
      <w:proofErr w:type="spellStart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Алапаевское</w:t>
      </w:r>
      <w:proofErr w:type="spellEnd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29 сентября 2014 года № 883.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9.2.На реализацию  каждого из проектов  выделяется сумма в размере  8 800,00 рублей в </w:t>
      </w: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рамках реализации подпрограммы 2 «Развитие потенциала молодежи муниципального образования </w:t>
      </w:r>
      <w:proofErr w:type="spellStart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Алапаевское</w:t>
      </w:r>
      <w:proofErr w:type="spellEnd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муниципальной программы «Развитие физической культуры, спорта и молодежной политики в муниципальном образовании </w:t>
      </w:r>
      <w:proofErr w:type="spellStart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Алапаевское</w:t>
      </w:r>
      <w:proofErr w:type="spellEnd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2020 года»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утвержденной постановлением Администрации муниципального образования </w:t>
      </w:r>
      <w:proofErr w:type="spellStart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Алапаевское</w:t>
      </w:r>
      <w:proofErr w:type="spellEnd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29 сентября 2014 года № 883.</w:t>
      </w:r>
      <w:proofErr w:type="gramEnd"/>
    </w:p>
    <w:p w:rsidR="00C8721F" w:rsidRPr="00921146" w:rsidRDefault="00C8721F" w:rsidP="00C87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8721F" w:rsidRPr="00921146" w:rsidRDefault="00C8721F" w:rsidP="00C872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Контактная информация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вопросам оформления заявок на участие в Конкурсе и другим вопросам, относящимся к проведению Конкурса, Заявители могут обращаться в отдел физической культуры, спорта и молодежной политики Администрации муниципального образования </w:t>
      </w:r>
      <w:proofErr w:type="spellStart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Алапаевское</w:t>
      </w:r>
      <w:proofErr w:type="spellEnd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Свердловская область, </w:t>
      </w:r>
      <w:proofErr w:type="spellStart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Алапаевский</w:t>
      </w:r>
      <w:proofErr w:type="spellEnd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район, р.п.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Вехняя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Синячиха,                       ул. Октябрьская</w:t>
      </w: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17А,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кор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п. № 1</w:t>
      </w: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Телефон для справок: 8 (343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46</w:t>
      </w: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) 3-60-73 (</w:t>
      </w:r>
      <w:proofErr w:type="spellStart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Стальская</w:t>
      </w:r>
      <w:proofErr w:type="spellEnd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Елена Львовна). </w:t>
      </w:r>
    </w:p>
    <w:p w:rsidR="00C8721F" w:rsidRDefault="00C8721F" w:rsidP="00C872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Отдел физической культуры, спорта и  молодежной политики Администрации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Алапаевское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(В.Д.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Тришевский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приглашает заинтересованную молодежь, а также инициативные творческие группы принять участие в объявленном муниципальном конкурсе социально значимых проектов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ах</w:t>
      </w: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молодежи муниципального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Алапаевское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в 2016</w:t>
      </w: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году.</w:t>
      </w:r>
    </w:p>
    <w:p w:rsidR="00C8721F" w:rsidRDefault="00C8721F" w:rsidP="00C8721F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Приложение</w:t>
      </w:r>
    </w:p>
    <w:p w:rsidR="00C8721F" w:rsidRDefault="00C8721F" w:rsidP="00C8721F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положению</w:t>
      </w:r>
      <w:r w:rsidRPr="00E33F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«О</w:t>
      </w: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проведении </w:t>
      </w:r>
      <w:proofErr w:type="gramStart"/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proofErr w:type="gramEnd"/>
    </w:p>
    <w:p w:rsidR="00C8721F" w:rsidRPr="00921146" w:rsidRDefault="00C8721F" w:rsidP="00C8721F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конкурса молодежных  проектов</w:t>
      </w:r>
    </w:p>
    <w:p w:rsidR="00C8721F" w:rsidRPr="00921146" w:rsidRDefault="00C8721F" w:rsidP="00C8721F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1146">
        <w:rPr>
          <w:rFonts w:ascii="Times New Roman" w:eastAsia="Calibri" w:hAnsi="Times New Roman" w:cs="Times New Roman"/>
          <w:sz w:val="24"/>
          <w:szCs w:val="24"/>
          <w:lang w:eastAsia="en-US"/>
        </w:rPr>
        <w:t>в социальной сфере «Твоя инициатива»</w:t>
      </w:r>
    </w:p>
    <w:p w:rsidR="00C8721F" w:rsidRPr="00921146" w:rsidRDefault="00C8721F" w:rsidP="00C8721F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C8721F" w:rsidRDefault="00C8721F" w:rsidP="00C8721F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8721F" w:rsidRPr="0001299C" w:rsidRDefault="00C8721F" w:rsidP="00C8721F">
      <w:pPr>
        <w:pStyle w:val="Iauiu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карта</w:t>
      </w:r>
      <w:r w:rsidRPr="0001299C">
        <w:rPr>
          <w:sz w:val="28"/>
          <w:szCs w:val="28"/>
        </w:rPr>
        <w:t xml:space="preserve"> проекта</w:t>
      </w:r>
    </w:p>
    <w:p w:rsidR="00C8721F" w:rsidRPr="00685665" w:rsidRDefault="00C8721F" w:rsidP="00C8721F">
      <w:pPr>
        <w:pStyle w:val="Iauiue"/>
        <w:widowControl/>
        <w:rPr>
          <w:sz w:val="28"/>
          <w:szCs w:val="24"/>
        </w:rPr>
      </w:pPr>
      <w:r w:rsidRPr="00685665">
        <w:rPr>
          <w:sz w:val="28"/>
          <w:szCs w:val="24"/>
        </w:rPr>
        <w:t>Тема проекта___________________</w:t>
      </w:r>
    </w:p>
    <w:p w:rsidR="00C8721F" w:rsidRPr="00550D31" w:rsidRDefault="00C8721F" w:rsidP="00C8721F">
      <w:pPr>
        <w:pStyle w:val="Iauiue"/>
        <w:widowControl/>
        <w:jc w:val="center"/>
        <w:rPr>
          <w:b/>
          <w:sz w:val="28"/>
          <w:szCs w:val="24"/>
          <w:u w:val="single"/>
        </w:rPr>
      </w:pPr>
    </w:p>
    <w:tbl>
      <w:tblPr>
        <w:tblpPr w:leftFromText="180" w:rightFromText="180" w:vertAnchor="text" w:horzAnchor="margin" w:tblpY="2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6379"/>
      </w:tblGrid>
      <w:tr w:rsidR="00C8721F" w:rsidRPr="00236E32" w:rsidTr="00CE229B">
        <w:trPr>
          <w:trHeight w:val="832"/>
        </w:trPr>
        <w:tc>
          <w:tcPr>
            <w:tcW w:w="3085" w:type="dxa"/>
            <w:vAlign w:val="center"/>
          </w:tcPr>
          <w:p w:rsidR="00C8721F" w:rsidRPr="00685665" w:rsidRDefault="00C8721F" w:rsidP="00CE2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5">
              <w:rPr>
                <w:rFonts w:ascii="Times New Roman" w:hAnsi="Times New Roman" w:cs="Times New Roman"/>
                <w:sz w:val="24"/>
                <w:szCs w:val="24"/>
              </w:rPr>
              <w:t>Направление,</w:t>
            </w:r>
          </w:p>
          <w:p w:rsidR="00C8721F" w:rsidRPr="00685665" w:rsidRDefault="00C8721F" w:rsidP="00CE2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685665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proofErr w:type="gramEnd"/>
            <w:r w:rsidRPr="00685665">
              <w:rPr>
                <w:rFonts w:ascii="Times New Roman" w:hAnsi="Times New Roman" w:cs="Times New Roman"/>
                <w:sz w:val="24"/>
                <w:szCs w:val="24"/>
              </w:rPr>
              <w:t xml:space="preserve"> заявлен проект</w:t>
            </w:r>
          </w:p>
        </w:tc>
        <w:tc>
          <w:tcPr>
            <w:tcW w:w="6379" w:type="dxa"/>
            <w:vAlign w:val="center"/>
          </w:tcPr>
          <w:p w:rsidR="00C8721F" w:rsidRPr="00685665" w:rsidRDefault="00C8721F" w:rsidP="00CE2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21F" w:rsidRPr="00236E32" w:rsidTr="00CE229B">
        <w:tc>
          <w:tcPr>
            <w:tcW w:w="3085" w:type="dxa"/>
            <w:vAlign w:val="center"/>
          </w:tcPr>
          <w:p w:rsidR="00C8721F" w:rsidRPr="00685665" w:rsidRDefault="00C8721F" w:rsidP="00CE2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5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6379" w:type="dxa"/>
            <w:vAlign w:val="center"/>
          </w:tcPr>
          <w:p w:rsidR="00C8721F" w:rsidRPr="00685665" w:rsidRDefault="00C8721F" w:rsidP="00CE2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21F" w:rsidRPr="00236E32" w:rsidTr="00CE229B">
        <w:tc>
          <w:tcPr>
            <w:tcW w:w="3085" w:type="dxa"/>
            <w:vAlign w:val="center"/>
          </w:tcPr>
          <w:p w:rsidR="00C8721F" w:rsidRPr="00685665" w:rsidRDefault="00C8721F" w:rsidP="00CE2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5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  <w:p w:rsidR="00C8721F" w:rsidRPr="00685665" w:rsidRDefault="00C8721F" w:rsidP="00CE229B">
            <w:pPr>
              <w:pStyle w:val="Iauiue"/>
              <w:widowControl/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C8721F" w:rsidRPr="00685665" w:rsidRDefault="00C8721F" w:rsidP="00CE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721F" w:rsidRPr="00236E32" w:rsidTr="00CE229B">
        <w:trPr>
          <w:trHeight w:val="579"/>
        </w:trPr>
        <w:tc>
          <w:tcPr>
            <w:tcW w:w="3085" w:type="dxa"/>
            <w:vAlign w:val="center"/>
          </w:tcPr>
          <w:p w:rsidR="00C8721F" w:rsidRPr="00685665" w:rsidRDefault="00C8721F" w:rsidP="00CE2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5">
              <w:rPr>
                <w:rFonts w:ascii="Times New Roman" w:hAnsi="Times New Roman" w:cs="Times New Roman"/>
                <w:sz w:val="24"/>
                <w:szCs w:val="24"/>
              </w:rPr>
              <w:t>Адресная направленность проекта</w:t>
            </w:r>
          </w:p>
        </w:tc>
        <w:tc>
          <w:tcPr>
            <w:tcW w:w="6379" w:type="dxa"/>
            <w:vAlign w:val="center"/>
          </w:tcPr>
          <w:p w:rsidR="00C8721F" w:rsidRPr="00685665" w:rsidRDefault="00C8721F" w:rsidP="00CE2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21F" w:rsidRPr="00236E32" w:rsidTr="00CE229B">
        <w:tc>
          <w:tcPr>
            <w:tcW w:w="3085" w:type="dxa"/>
            <w:vAlign w:val="center"/>
          </w:tcPr>
          <w:p w:rsidR="00C8721F" w:rsidRPr="00685665" w:rsidRDefault="00C8721F" w:rsidP="00CE2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5">
              <w:rPr>
                <w:rFonts w:ascii="Times New Roman" w:hAnsi="Times New Roman" w:cs="Times New Roman"/>
                <w:sz w:val="24"/>
                <w:szCs w:val="24"/>
              </w:rPr>
              <w:t>Продолжительность,</w:t>
            </w:r>
          </w:p>
          <w:p w:rsidR="00C8721F" w:rsidRPr="00685665" w:rsidRDefault="00C8721F" w:rsidP="00CE2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5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6379" w:type="dxa"/>
            <w:vAlign w:val="center"/>
          </w:tcPr>
          <w:p w:rsidR="00C8721F" w:rsidRPr="00685665" w:rsidRDefault="00C8721F" w:rsidP="00CE2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21F" w:rsidRPr="00236E32" w:rsidTr="00CE229B">
        <w:trPr>
          <w:trHeight w:val="840"/>
        </w:trPr>
        <w:tc>
          <w:tcPr>
            <w:tcW w:w="3085" w:type="dxa"/>
            <w:vAlign w:val="center"/>
          </w:tcPr>
          <w:p w:rsidR="00C8721F" w:rsidRPr="00685665" w:rsidRDefault="00C8721F" w:rsidP="00CE2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5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  <w:p w:rsidR="00C8721F" w:rsidRPr="00685665" w:rsidRDefault="00C8721F" w:rsidP="00CE229B">
            <w:pPr>
              <w:pStyle w:val="Iauiue"/>
              <w:widowControl/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C8721F" w:rsidRPr="00685665" w:rsidRDefault="00C8721F" w:rsidP="00CE229B">
            <w:pPr>
              <w:pStyle w:val="Iauiue"/>
              <w:widowControl/>
              <w:suppressAutoHyphens/>
              <w:ind w:left="720"/>
              <w:rPr>
                <w:sz w:val="24"/>
                <w:szCs w:val="24"/>
                <w:u w:val="single"/>
                <w:lang w:eastAsia="ru-RU"/>
              </w:rPr>
            </w:pPr>
          </w:p>
        </w:tc>
      </w:tr>
      <w:tr w:rsidR="00C8721F" w:rsidRPr="00E35ADE" w:rsidTr="00CE229B">
        <w:tc>
          <w:tcPr>
            <w:tcW w:w="3085" w:type="dxa"/>
            <w:vAlign w:val="center"/>
          </w:tcPr>
          <w:p w:rsidR="00C8721F" w:rsidRPr="00685665" w:rsidRDefault="00C8721F" w:rsidP="00CE2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5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проекта</w:t>
            </w:r>
          </w:p>
        </w:tc>
        <w:tc>
          <w:tcPr>
            <w:tcW w:w="6379" w:type="dxa"/>
            <w:vAlign w:val="center"/>
          </w:tcPr>
          <w:p w:rsidR="00C8721F" w:rsidRPr="00685665" w:rsidRDefault="00C8721F" w:rsidP="00CE22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21F" w:rsidRPr="00236E32" w:rsidTr="00CE229B">
        <w:tc>
          <w:tcPr>
            <w:tcW w:w="3085" w:type="dxa"/>
            <w:vAlign w:val="center"/>
          </w:tcPr>
          <w:p w:rsidR="00C8721F" w:rsidRPr="00685665" w:rsidRDefault="00C8721F" w:rsidP="00CE2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5">
              <w:rPr>
                <w:rFonts w:ascii="Times New Roman" w:hAnsi="Times New Roman" w:cs="Times New Roman"/>
                <w:sz w:val="24"/>
                <w:szCs w:val="24"/>
              </w:rPr>
              <w:t>Соисполнители проекта</w:t>
            </w:r>
          </w:p>
          <w:p w:rsidR="00C8721F" w:rsidRPr="00685665" w:rsidRDefault="00C8721F" w:rsidP="00CE229B">
            <w:pPr>
              <w:pStyle w:val="Iauiue"/>
              <w:widowControl/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C8721F" w:rsidRPr="00685665" w:rsidRDefault="00C8721F" w:rsidP="00CE229B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21F" w:rsidRPr="00236E32" w:rsidTr="00CE229B">
        <w:tc>
          <w:tcPr>
            <w:tcW w:w="3085" w:type="dxa"/>
            <w:vAlign w:val="center"/>
          </w:tcPr>
          <w:p w:rsidR="00C8721F" w:rsidRPr="00685665" w:rsidRDefault="00C8721F" w:rsidP="00CE2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5">
              <w:rPr>
                <w:rFonts w:ascii="Times New Roman" w:hAnsi="Times New Roman" w:cs="Times New Roman"/>
                <w:sz w:val="24"/>
                <w:szCs w:val="24"/>
              </w:rPr>
              <w:t>Инициаторы проекта</w:t>
            </w:r>
          </w:p>
        </w:tc>
        <w:tc>
          <w:tcPr>
            <w:tcW w:w="6379" w:type="dxa"/>
            <w:vAlign w:val="center"/>
          </w:tcPr>
          <w:p w:rsidR="00C8721F" w:rsidRPr="00685665" w:rsidRDefault="00C8721F" w:rsidP="00CE22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21F" w:rsidRDefault="00C8721F" w:rsidP="00C872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8721F" w:rsidRDefault="00C8721F" w:rsidP="00C8721F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8721F" w:rsidRDefault="00C8721F" w:rsidP="00C8721F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C2F64" w:rsidRDefault="00BC2F64"/>
    <w:sectPr w:rsidR="00BC2F64" w:rsidSect="00BC2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36752"/>
    <w:multiLevelType w:val="multilevel"/>
    <w:tmpl w:val="115A170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21F"/>
    <w:rsid w:val="0012417D"/>
    <w:rsid w:val="00725F47"/>
    <w:rsid w:val="008A498B"/>
    <w:rsid w:val="009F0276"/>
    <w:rsid w:val="009F0B04"/>
    <w:rsid w:val="00A066BE"/>
    <w:rsid w:val="00BC2F64"/>
    <w:rsid w:val="00C8721F"/>
    <w:rsid w:val="00D42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C8721F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1427</Words>
  <Characters>8138</Characters>
  <Application>Microsoft Office Word</Application>
  <DocSecurity>0</DocSecurity>
  <Lines>67</Lines>
  <Paragraphs>19</Paragraphs>
  <ScaleCrop>false</ScaleCrop>
  <Company>Microsoft</Company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Мегаком</dc:creator>
  <cp:lastModifiedBy>Пользователь</cp:lastModifiedBy>
  <cp:revision>2</cp:revision>
  <dcterms:created xsi:type="dcterms:W3CDTF">2016-10-10T08:48:00Z</dcterms:created>
  <dcterms:modified xsi:type="dcterms:W3CDTF">2016-10-10T08:48:00Z</dcterms:modified>
</cp:coreProperties>
</file>