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6D" w:rsidRDefault="00626FF8" w:rsidP="00F33DE2">
      <w:pPr>
        <w:tabs>
          <w:tab w:val="left" w:pos="6494"/>
        </w:tabs>
        <w:jc w:val="center"/>
        <w:rPr>
          <w:rFonts w:asciiTheme="minorHAnsi" w:hAnsiTheme="minorHAnsi" w:cstheme="minorHAnsi"/>
          <w:b/>
          <w:bCs/>
          <w:color w:val="312025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color w:val="312025"/>
          <w:sz w:val="28"/>
          <w:szCs w:val="28"/>
          <w:lang w:eastAsia="ru-RU"/>
        </w:rPr>
        <w:drawing>
          <wp:inline distT="0" distB="0" distL="0" distR="0">
            <wp:extent cx="5817032" cy="7990763"/>
            <wp:effectExtent l="1085850" t="0" r="1060450" b="0"/>
            <wp:docPr id="1" name="Рисунок 1" descr="C:\Users\Пользователь\Desktop\ФГОС рабочие пограммы 2 класс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ГОС рабочие пограммы 2 класс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7152" cy="799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4A6D" w:rsidRDefault="00DF4A6D" w:rsidP="00F33DE2">
      <w:pPr>
        <w:tabs>
          <w:tab w:val="left" w:pos="6494"/>
        </w:tabs>
        <w:jc w:val="center"/>
        <w:rPr>
          <w:rFonts w:asciiTheme="minorHAnsi" w:hAnsiTheme="minorHAnsi" w:cstheme="minorHAnsi"/>
          <w:b/>
          <w:bCs/>
          <w:color w:val="312025"/>
          <w:sz w:val="28"/>
          <w:szCs w:val="28"/>
        </w:rPr>
      </w:pPr>
    </w:p>
    <w:p w:rsidR="00F33DE2" w:rsidRPr="005F385B" w:rsidRDefault="005F385B" w:rsidP="00F33DE2">
      <w:pPr>
        <w:tabs>
          <w:tab w:val="left" w:pos="6494"/>
        </w:tabs>
        <w:jc w:val="center"/>
        <w:rPr>
          <w:rFonts w:asciiTheme="minorHAnsi" w:hAnsiTheme="minorHAnsi" w:cstheme="minorHAnsi"/>
          <w:b/>
          <w:bCs/>
          <w:color w:val="312025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312025"/>
          <w:sz w:val="28"/>
          <w:szCs w:val="28"/>
        </w:rPr>
        <w:t>ПОЯСНИТЕЛЬНАЯ ЗАПИСКА</w:t>
      </w:r>
    </w:p>
    <w:p w:rsidR="00F33DE2" w:rsidRPr="005F385B" w:rsidRDefault="00F33DE2" w:rsidP="00F33DE2">
      <w:pPr>
        <w:tabs>
          <w:tab w:val="left" w:pos="6494"/>
        </w:tabs>
        <w:jc w:val="both"/>
        <w:rPr>
          <w:rFonts w:asciiTheme="minorHAnsi" w:hAnsiTheme="minorHAnsi" w:cstheme="minorHAnsi"/>
          <w:b/>
          <w:bCs/>
          <w:color w:val="312025"/>
          <w:sz w:val="28"/>
          <w:szCs w:val="28"/>
        </w:rPr>
      </w:pPr>
    </w:p>
    <w:p w:rsidR="00BF013E" w:rsidRDefault="00F33DE2" w:rsidP="00F33DE2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 xml:space="preserve">        </w:t>
      </w:r>
      <w:r w:rsidR="00BF013E" w:rsidRPr="005F385B">
        <w:rPr>
          <w:rFonts w:asciiTheme="minorHAnsi" w:hAnsiTheme="minorHAnsi" w:cstheme="minorHAnsi"/>
          <w:sz w:val="28"/>
          <w:szCs w:val="28"/>
        </w:rPr>
        <w:t xml:space="preserve">Программа разработана в соответствии ФГОС НОО, на основе  программы «Технология»  авторы </w:t>
      </w:r>
      <w:proofErr w:type="spellStart"/>
      <w:r w:rsidR="00BF013E" w:rsidRPr="005F385B">
        <w:rPr>
          <w:rFonts w:asciiTheme="minorHAnsi" w:hAnsiTheme="minorHAnsi" w:cstheme="minorHAnsi"/>
          <w:sz w:val="28"/>
          <w:szCs w:val="28"/>
        </w:rPr>
        <w:t>Н.И.Роговцева</w:t>
      </w:r>
      <w:proofErr w:type="spellEnd"/>
      <w:r w:rsidR="00BF013E" w:rsidRPr="005F385B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BF013E" w:rsidRPr="005F385B">
        <w:rPr>
          <w:rFonts w:asciiTheme="minorHAnsi" w:hAnsiTheme="minorHAnsi" w:cstheme="minorHAnsi"/>
          <w:sz w:val="28"/>
          <w:szCs w:val="28"/>
        </w:rPr>
        <w:t>С.В.Анащенкова</w:t>
      </w:r>
      <w:proofErr w:type="spellEnd"/>
      <w:r w:rsidR="00BF013E" w:rsidRPr="005F385B">
        <w:rPr>
          <w:rFonts w:asciiTheme="minorHAnsi" w:hAnsiTheme="minorHAnsi" w:cstheme="minorHAnsi"/>
          <w:sz w:val="28"/>
          <w:szCs w:val="28"/>
        </w:rPr>
        <w:t>, сборник рабочих программ «Школа России»1-4 классы,  Москва, «Просвещение» 2011 г. и примерной программы по  технологии, сборник «Примерные программы по учебным предметам», Москва,  «Просвещение» 2011 г.</w:t>
      </w:r>
    </w:p>
    <w:p w:rsidR="00294957" w:rsidRDefault="005F385B" w:rsidP="005F385B">
      <w:pPr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5F385B" w:rsidRPr="005F385B" w:rsidRDefault="005F385B" w:rsidP="005F385B">
      <w:pPr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 xml:space="preserve"> 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среднего начального общего образования по технологии</w:t>
      </w:r>
      <w:proofErr w:type="gramStart"/>
      <w:r w:rsidRPr="005F385B">
        <w:rPr>
          <w:rFonts w:asciiTheme="minorHAnsi" w:hAnsiTheme="minorHAnsi" w:cstheme="minorHAnsi"/>
          <w:sz w:val="28"/>
          <w:szCs w:val="28"/>
        </w:rPr>
        <w:t xml:space="preserve"> ,</w:t>
      </w:r>
      <w:proofErr w:type="gramEnd"/>
      <w:r w:rsidRPr="005F385B">
        <w:rPr>
          <w:rFonts w:asciiTheme="minorHAnsi" w:hAnsiTheme="minorHAnsi" w:cstheme="minorHAnsi"/>
          <w:sz w:val="28"/>
          <w:szCs w:val="28"/>
        </w:rPr>
        <w:t xml:space="preserve"> ориентирована на учащихся 1 – 4  классов и реализуется на основе следующих документов:</w:t>
      </w:r>
    </w:p>
    <w:p w:rsidR="00294957" w:rsidRPr="00294957" w:rsidRDefault="00294957" w:rsidP="00294957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4957">
        <w:rPr>
          <w:rFonts w:asciiTheme="minorHAnsi" w:hAnsiTheme="minorHAnsi" w:cstheme="minorHAnsi"/>
          <w:sz w:val="28"/>
          <w:szCs w:val="28"/>
        </w:rPr>
        <w:t xml:space="preserve">           1. Федеральный закон «Об образовании в Российской Федерации» от 29.12.2012 г. № 273-ФЗ2. </w:t>
      </w:r>
    </w:p>
    <w:p w:rsidR="00294957" w:rsidRPr="00294957" w:rsidRDefault="00294957" w:rsidP="00294957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4957">
        <w:rPr>
          <w:rFonts w:asciiTheme="minorHAnsi" w:hAnsiTheme="minorHAnsi" w:cstheme="minorHAnsi"/>
          <w:sz w:val="28"/>
          <w:szCs w:val="28"/>
        </w:rPr>
        <w:t xml:space="preserve">     2.Федеральный государственный образовательный стандарт начального общего образования</w:t>
      </w:r>
    </w:p>
    <w:p w:rsidR="00294957" w:rsidRPr="00294957" w:rsidRDefault="00294957" w:rsidP="00294957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4957">
        <w:rPr>
          <w:rFonts w:asciiTheme="minorHAnsi" w:hAnsiTheme="minorHAnsi" w:cstheme="minorHAnsi"/>
          <w:sz w:val="28"/>
          <w:szCs w:val="28"/>
        </w:rPr>
        <w:t xml:space="preserve">     3. Приказ Министерства образования РФ от  06.10.2009 г. №373 « Об утверждении и введении в действие  федерального государственного  образовательного стандарта начального  общего образования» </w:t>
      </w:r>
    </w:p>
    <w:p w:rsidR="00294957" w:rsidRPr="00294957" w:rsidRDefault="00294957" w:rsidP="00294957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4957">
        <w:rPr>
          <w:rFonts w:asciiTheme="minorHAnsi" w:hAnsiTheme="minorHAnsi" w:cstheme="minorHAnsi"/>
          <w:sz w:val="28"/>
          <w:szCs w:val="28"/>
        </w:rPr>
        <w:t xml:space="preserve">   4 . Приказ Министерства образования и науки РФ от 24.11.2011г № МД 1552/03 « Рекомендации по оснащению общеобразовательных учреждений учебным и </w:t>
      </w:r>
      <w:proofErr w:type="spellStart"/>
      <w:r w:rsidRPr="00294957">
        <w:rPr>
          <w:rFonts w:asciiTheme="minorHAnsi" w:hAnsiTheme="minorHAnsi" w:cstheme="minorHAnsi"/>
          <w:sz w:val="28"/>
          <w:szCs w:val="28"/>
        </w:rPr>
        <w:t>учебно</w:t>
      </w:r>
      <w:proofErr w:type="spellEnd"/>
      <w:r w:rsidRPr="00294957">
        <w:rPr>
          <w:rFonts w:asciiTheme="minorHAnsi" w:hAnsiTheme="minorHAnsi" w:cstheme="minorHAnsi"/>
          <w:sz w:val="28"/>
          <w:szCs w:val="28"/>
        </w:rPr>
        <w:t xml:space="preserve"> –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 </w:t>
      </w:r>
    </w:p>
    <w:p w:rsidR="00294957" w:rsidRPr="00294957" w:rsidRDefault="00294957" w:rsidP="00294957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4957">
        <w:rPr>
          <w:rFonts w:asciiTheme="minorHAnsi" w:hAnsiTheme="minorHAnsi" w:cstheme="minorHAnsi"/>
          <w:sz w:val="28"/>
          <w:szCs w:val="28"/>
        </w:rPr>
        <w:t xml:space="preserve">   5. Сборник рабочих программ к УМК « Школа России» 1 – 4 классы. </w:t>
      </w:r>
      <w:proofErr w:type="spellStart"/>
      <w:r w:rsidRPr="00294957">
        <w:rPr>
          <w:rFonts w:asciiTheme="minorHAnsi" w:hAnsiTheme="minorHAnsi" w:cstheme="minorHAnsi"/>
          <w:sz w:val="28"/>
          <w:szCs w:val="28"/>
        </w:rPr>
        <w:t>М.Просвещение</w:t>
      </w:r>
      <w:proofErr w:type="spellEnd"/>
      <w:r w:rsidRPr="00294957">
        <w:rPr>
          <w:rFonts w:asciiTheme="minorHAnsi" w:hAnsiTheme="minorHAnsi" w:cstheme="minorHAnsi"/>
          <w:sz w:val="28"/>
          <w:szCs w:val="28"/>
        </w:rPr>
        <w:t>, 2011.</w:t>
      </w:r>
    </w:p>
    <w:p w:rsidR="00294957" w:rsidRPr="00294957" w:rsidRDefault="00294957" w:rsidP="00294957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4957">
        <w:rPr>
          <w:rFonts w:asciiTheme="minorHAnsi" w:hAnsiTheme="minorHAnsi" w:cstheme="minorHAnsi"/>
          <w:sz w:val="28"/>
          <w:szCs w:val="28"/>
        </w:rPr>
        <w:t xml:space="preserve">  6. Календарный учебный график, учебный план МОУ « </w:t>
      </w:r>
      <w:proofErr w:type="spellStart"/>
      <w:r w:rsidRPr="00294957">
        <w:rPr>
          <w:rFonts w:asciiTheme="minorHAnsi" w:hAnsiTheme="minorHAnsi" w:cstheme="minorHAnsi"/>
          <w:sz w:val="28"/>
          <w:szCs w:val="28"/>
        </w:rPr>
        <w:t>Деевская</w:t>
      </w:r>
      <w:proofErr w:type="spellEnd"/>
      <w:r w:rsidRPr="00294957">
        <w:rPr>
          <w:rFonts w:asciiTheme="minorHAnsi" w:hAnsiTheme="minorHAnsi" w:cstheme="minorHAnsi"/>
          <w:sz w:val="28"/>
          <w:szCs w:val="28"/>
        </w:rPr>
        <w:t xml:space="preserve"> СОШ» на 2015- 2016  учебный год.</w:t>
      </w:r>
    </w:p>
    <w:p w:rsidR="00294957" w:rsidRPr="00294957" w:rsidRDefault="00294957" w:rsidP="00294957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4957">
        <w:rPr>
          <w:rFonts w:asciiTheme="minorHAnsi" w:hAnsiTheme="minorHAnsi" w:cstheme="minorHAnsi"/>
          <w:sz w:val="28"/>
          <w:szCs w:val="28"/>
        </w:rPr>
        <w:t xml:space="preserve">7. Основная образовательная программа начального общего образования МОУ « </w:t>
      </w:r>
      <w:proofErr w:type="spellStart"/>
      <w:r w:rsidRPr="00294957">
        <w:rPr>
          <w:rFonts w:asciiTheme="minorHAnsi" w:hAnsiTheme="minorHAnsi" w:cstheme="minorHAnsi"/>
          <w:sz w:val="28"/>
          <w:szCs w:val="28"/>
        </w:rPr>
        <w:t>Деевская</w:t>
      </w:r>
      <w:proofErr w:type="spellEnd"/>
      <w:r w:rsidRPr="00294957">
        <w:rPr>
          <w:rFonts w:asciiTheme="minorHAnsi" w:hAnsiTheme="minorHAnsi" w:cstheme="minorHAnsi"/>
          <w:sz w:val="28"/>
          <w:szCs w:val="28"/>
        </w:rPr>
        <w:t xml:space="preserve"> СОШ» утверждённая приказом № 27/3 от 29.07.2015 г.</w:t>
      </w:r>
    </w:p>
    <w:p w:rsidR="00294957" w:rsidRPr="00294957" w:rsidRDefault="00294957" w:rsidP="00294957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4957">
        <w:rPr>
          <w:rFonts w:asciiTheme="minorHAnsi" w:hAnsiTheme="minorHAnsi" w:cstheme="minorHAnsi"/>
          <w:sz w:val="28"/>
          <w:szCs w:val="28"/>
        </w:rPr>
        <w:t xml:space="preserve">  8. Устав МОУ « </w:t>
      </w:r>
      <w:proofErr w:type="spellStart"/>
      <w:r w:rsidRPr="00294957">
        <w:rPr>
          <w:rFonts w:asciiTheme="minorHAnsi" w:hAnsiTheme="minorHAnsi" w:cstheme="minorHAnsi"/>
          <w:sz w:val="28"/>
          <w:szCs w:val="28"/>
        </w:rPr>
        <w:t>Деевская</w:t>
      </w:r>
      <w:proofErr w:type="spellEnd"/>
      <w:r w:rsidRPr="00294957">
        <w:rPr>
          <w:rFonts w:asciiTheme="minorHAnsi" w:hAnsiTheme="minorHAnsi" w:cstheme="minorHAnsi"/>
          <w:sz w:val="28"/>
          <w:szCs w:val="28"/>
        </w:rPr>
        <w:t xml:space="preserve"> СОШ» Утверждённый Постановлением Администрации муниципального образования </w:t>
      </w:r>
      <w:proofErr w:type="spellStart"/>
      <w:r w:rsidRPr="00294957">
        <w:rPr>
          <w:rFonts w:asciiTheme="minorHAnsi" w:hAnsiTheme="minorHAnsi" w:cstheme="minorHAnsi"/>
          <w:sz w:val="28"/>
          <w:szCs w:val="28"/>
        </w:rPr>
        <w:t>Алапаевское</w:t>
      </w:r>
      <w:proofErr w:type="spellEnd"/>
      <w:r w:rsidRPr="00294957">
        <w:rPr>
          <w:rFonts w:asciiTheme="minorHAnsi" w:hAnsiTheme="minorHAnsi" w:cstheme="minorHAnsi"/>
          <w:sz w:val="28"/>
          <w:szCs w:val="28"/>
        </w:rPr>
        <w:t xml:space="preserve"> от 27.04.2015г. №418</w:t>
      </w:r>
    </w:p>
    <w:p w:rsidR="005F385B" w:rsidRPr="005F385B" w:rsidRDefault="00294957" w:rsidP="00294957">
      <w:pPr>
        <w:tabs>
          <w:tab w:val="left" w:pos="649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4957">
        <w:rPr>
          <w:rFonts w:asciiTheme="minorHAnsi" w:hAnsiTheme="minorHAnsi" w:cstheme="minorHAnsi"/>
          <w:sz w:val="28"/>
          <w:szCs w:val="28"/>
        </w:rPr>
        <w:t>9. Локальные акты МОУ «</w:t>
      </w:r>
      <w:proofErr w:type="spellStart"/>
      <w:r w:rsidRPr="00294957">
        <w:rPr>
          <w:rFonts w:asciiTheme="minorHAnsi" w:hAnsiTheme="minorHAnsi" w:cstheme="minorHAnsi"/>
          <w:sz w:val="28"/>
          <w:szCs w:val="28"/>
        </w:rPr>
        <w:t>Деевская</w:t>
      </w:r>
      <w:proofErr w:type="spellEnd"/>
      <w:r w:rsidRPr="00294957">
        <w:rPr>
          <w:rFonts w:asciiTheme="minorHAnsi" w:hAnsiTheme="minorHAnsi" w:cstheme="minorHAnsi"/>
          <w:sz w:val="28"/>
          <w:szCs w:val="28"/>
        </w:rPr>
        <w:t xml:space="preserve"> СОШ»                                                                                           </w:t>
      </w:r>
    </w:p>
    <w:p w:rsidR="00294957" w:rsidRDefault="00F33DE2" w:rsidP="00F33DE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F385B"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:rsidR="00294957" w:rsidRDefault="00294957" w:rsidP="00F33D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4957" w:rsidRDefault="00294957" w:rsidP="00F33D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4957" w:rsidRDefault="00294957" w:rsidP="00F33D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4957" w:rsidRDefault="00294957" w:rsidP="00F33D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94957" w:rsidRDefault="00294957" w:rsidP="00F33D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F013E" w:rsidRPr="005F385B" w:rsidRDefault="00F33DE2" w:rsidP="00F33DE2">
      <w:pPr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013E" w:rsidRPr="005F385B">
        <w:rPr>
          <w:rFonts w:asciiTheme="minorHAnsi" w:hAnsiTheme="minorHAnsi" w:cstheme="minorHAnsi"/>
          <w:b/>
          <w:sz w:val="28"/>
          <w:szCs w:val="28"/>
        </w:rPr>
        <w:t>Цели</w:t>
      </w:r>
      <w:r w:rsidR="00BF013E" w:rsidRPr="005F385B">
        <w:rPr>
          <w:rFonts w:asciiTheme="minorHAnsi" w:hAnsiTheme="minorHAnsi" w:cstheme="minorHAnsi"/>
          <w:sz w:val="28"/>
          <w:szCs w:val="28"/>
        </w:rPr>
        <w:t xml:space="preserve"> изучения  технологии в начальной школе:</w:t>
      </w:r>
    </w:p>
    <w:p w:rsidR="00BF013E" w:rsidRPr="005F385B" w:rsidRDefault="00BF013E" w:rsidP="00F33DE2">
      <w:pPr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>- приобретение личного опыта как основы обучения и познания;</w:t>
      </w:r>
    </w:p>
    <w:p w:rsidR="00BF013E" w:rsidRPr="005F385B" w:rsidRDefault="00BF013E" w:rsidP="00F33DE2">
      <w:pPr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 xml:space="preserve">- приобретение  первоначального опыта практической преобразовательной деятельности на основе овладения технологическими </w:t>
      </w:r>
      <w:proofErr w:type="spellStart"/>
      <w:r w:rsidRPr="005F385B">
        <w:rPr>
          <w:rFonts w:asciiTheme="minorHAnsi" w:hAnsiTheme="minorHAnsi" w:cstheme="minorHAnsi"/>
          <w:sz w:val="28"/>
          <w:szCs w:val="28"/>
        </w:rPr>
        <w:t>знаниями</w:t>
      </w:r>
      <w:proofErr w:type="gramStart"/>
      <w:r w:rsidRPr="005F385B">
        <w:rPr>
          <w:rFonts w:asciiTheme="minorHAnsi" w:hAnsiTheme="minorHAnsi" w:cstheme="minorHAnsi"/>
          <w:sz w:val="28"/>
          <w:szCs w:val="28"/>
        </w:rPr>
        <w:t>,т</w:t>
      </w:r>
      <w:proofErr w:type="spellEnd"/>
      <w:proofErr w:type="gramEnd"/>
      <w:r w:rsidRPr="005F385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F385B">
        <w:rPr>
          <w:rFonts w:asciiTheme="minorHAnsi" w:hAnsiTheme="minorHAnsi" w:cstheme="minorHAnsi"/>
          <w:sz w:val="28"/>
          <w:szCs w:val="28"/>
        </w:rPr>
        <w:t>ехнико</w:t>
      </w:r>
      <w:proofErr w:type="spellEnd"/>
      <w:r w:rsidRPr="005F385B">
        <w:rPr>
          <w:rFonts w:asciiTheme="minorHAnsi" w:hAnsiTheme="minorHAnsi" w:cstheme="minorHAnsi"/>
          <w:sz w:val="28"/>
          <w:szCs w:val="28"/>
        </w:rPr>
        <w:t>-технологическими умениями и проектной деятельностью;</w:t>
      </w:r>
    </w:p>
    <w:p w:rsidR="00BF013E" w:rsidRPr="005F385B" w:rsidRDefault="00BF013E" w:rsidP="00F33DE2">
      <w:pPr>
        <w:jc w:val="both"/>
        <w:rPr>
          <w:rFonts w:asciiTheme="minorHAnsi" w:hAnsiTheme="minorHAnsi" w:cstheme="minorHAnsi"/>
          <w:sz w:val="28"/>
          <w:szCs w:val="28"/>
        </w:rPr>
      </w:pPr>
      <w:r w:rsidRPr="005F385B">
        <w:rPr>
          <w:rFonts w:asciiTheme="minorHAnsi" w:hAnsiTheme="minorHAnsi" w:cstheme="minorHAnsi"/>
          <w:sz w:val="28"/>
          <w:szCs w:val="28"/>
        </w:rPr>
        <w:t>- формирование позитивного эмоционально-ценностного отношения к труду и людям труда.</w:t>
      </w:r>
    </w:p>
    <w:p w:rsidR="00BF013E" w:rsidRPr="005F385B" w:rsidRDefault="00BF013E" w:rsidP="00BF013E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94957" w:rsidRDefault="00294957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94957" w:rsidRDefault="00294957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ОБЩАЯ ХАРАКТЕРИСТИКА УЧЕБНОГО ПРЕДМЕТА</w:t>
      </w:r>
    </w:p>
    <w:p w:rsidR="005F385B" w:rsidRPr="005F385B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Особенностью уроков технологии в начальной школе является то, что они строятся на уникальной психологической и дидактической базе —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 Организация продуктивной преобразующей творческой деятельности детей на уроках технологии создает важный противовес </w:t>
      </w:r>
      <w:proofErr w:type="spell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вербализму</w:t>
      </w:r>
      <w:proofErr w:type="spellEnd"/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обучения в начальной школе, который является одной из главных причин снижения учебно-познавательной мотивации, формализации знаний </w:t>
      </w: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и</w:t>
      </w:r>
      <w:proofErr w:type="gramEnd"/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в конечном счете низкой эффективности обучения. Продуктивная предметная деятельность на уроках технологии является основой формирования познавательных способностей младших школьников,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BF013E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Значение и возможности предмета «Технология» выходят далеко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r w:rsidR="008C4550">
        <w:rPr>
          <w:rFonts w:asciiTheme="minorHAnsi" w:hAnsiTheme="minorHAnsi" w:cstheme="minorHAnsi"/>
          <w:color w:val="000000"/>
          <w:sz w:val="28"/>
          <w:szCs w:val="28"/>
        </w:rPr>
        <w:t xml:space="preserve"> и т. д.).</w:t>
      </w:r>
    </w:p>
    <w:p w:rsidR="00294957" w:rsidRDefault="00294957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94957" w:rsidRPr="005F385B" w:rsidRDefault="00294957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C4550" w:rsidRPr="008C4550" w:rsidRDefault="008C4550" w:rsidP="008C4550">
      <w:pPr>
        <w:pStyle w:val="af6"/>
        <w:spacing w:line="360" w:lineRule="auto"/>
        <w:ind w:firstLine="454"/>
        <w:rPr>
          <w:rFonts w:asciiTheme="minorHAnsi" w:hAnsiTheme="minorHAnsi" w:cstheme="minorHAnsi"/>
          <w:color w:val="auto"/>
          <w:sz w:val="28"/>
          <w:szCs w:val="24"/>
        </w:rPr>
      </w:pPr>
      <w:r w:rsidRPr="008C4550">
        <w:rPr>
          <w:rFonts w:asciiTheme="minorHAnsi" w:hAnsiTheme="minorHAnsi" w:cstheme="minorHAnsi"/>
          <w:b/>
          <w:bCs/>
          <w:color w:val="auto"/>
          <w:sz w:val="28"/>
          <w:szCs w:val="24"/>
        </w:rPr>
        <w:t>ОБЩЕКУЛЬТУРНЫЕ И ОБЩЕТРУДОВЫЕ КОМПЕТЕНЦИИ. ОСНОВЫ КУЛЬТУРЫ ТРУДА, САМООБСЛУЖИВАНИЯ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архитектура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распределение рабочего времени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индивидуальные проекты</w:t>
      </w:r>
      <w:proofErr w:type="gramEnd"/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8C4550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color w:val="auto"/>
          <w:sz w:val="28"/>
          <w:szCs w:val="28"/>
        </w:rPr>
      </w:pPr>
      <w:r w:rsidRPr="008C4550">
        <w:rPr>
          <w:rFonts w:asciiTheme="minorHAnsi" w:hAnsiTheme="minorHAnsi" w:cstheme="minorHAnsi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8C4550">
        <w:rPr>
          <w:rStyle w:val="14"/>
          <w:rFonts w:asciiTheme="minorHAnsi" w:hAnsiTheme="minorHAnsi" w:cstheme="minorHAnsi"/>
          <w:color w:val="auto"/>
          <w:spacing w:val="2"/>
          <w:sz w:val="28"/>
          <w:szCs w:val="28"/>
        </w:rPr>
        <w:footnoteReference w:id="1"/>
      </w:r>
      <w:r w:rsidRPr="008C4550">
        <w:rPr>
          <w:rFonts w:asciiTheme="minorHAnsi" w:hAnsiTheme="minorHAnsi" w:cstheme="minorHAnsi"/>
          <w:b/>
          <w:bCs/>
          <w:color w:val="auto"/>
          <w:sz w:val="28"/>
          <w:szCs w:val="28"/>
        </w:rPr>
        <w:t>. Элементы графической грамоты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Многообразие материалов и их практическое применение в жизни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lastRenderedPageBreak/>
        <w:t xml:space="preserve">Подготовка материалов к работе. Экономное расходование материалов.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. </w:t>
      </w:r>
      <w:proofErr w:type="gramStart"/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Fonts w:asciiTheme="minorHAnsi" w:eastAsia="@Arial Unicode MS" w:hAnsiTheme="minorHAnsi" w:cstheme="minorHAnsi"/>
          <w:b/>
          <w:bCs/>
          <w:color w:val="000000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разрыва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).</w:t>
      </w:r>
      <w:proofErr w:type="gramEnd"/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color w:val="auto"/>
          <w:sz w:val="28"/>
          <w:szCs w:val="28"/>
        </w:rPr>
      </w:pPr>
      <w:r w:rsidRPr="008C4550">
        <w:rPr>
          <w:rFonts w:asciiTheme="minorHAnsi" w:hAnsiTheme="minorHAnsi" w:cstheme="minorHAnsi"/>
          <w:b/>
          <w:bCs/>
          <w:color w:val="auto"/>
          <w:sz w:val="28"/>
          <w:szCs w:val="28"/>
        </w:rPr>
        <w:t>Конструирование и моделирование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различные виды конструкций и способы их сборки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 Конструирование и моделирование на компьютере и в интерактивном конструкторе.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color w:val="auto"/>
          <w:sz w:val="28"/>
          <w:szCs w:val="28"/>
        </w:rPr>
      </w:pPr>
      <w:r w:rsidRPr="008C4550">
        <w:rPr>
          <w:rFonts w:asciiTheme="minorHAnsi" w:hAnsiTheme="minorHAnsi" w:cstheme="minorHAnsi"/>
          <w:b/>
          <w:bCs/>
          <w:color w:val="auto"/>
          <w:sz w:val="28"/>
          <w:szCs w:val="28"/>
        </w:rPr>
        <w:t>Практика работы на компьютере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lastRenderedPageBreak/>
        <w:t>Информация, ее отбор, анализ и систематизация. Способы получения, хранения, переработки информации.</w:t>
      </w:r>
    </w:p>
    <w:p w:rsidR="008C4550" w:rsidRPr="008C4550" w:rsidRDefault="008C4550" w:rsidP="008C4550">
      <w:pPr>
        <w:tabs>
          <w:tab w:val="left" w:leader="dot" w:pos="624"/>
        </w:tabs>
        <w:ind w:firstLine="709"/>
        <w:jc w:val="both"/>
        <w:rPr>
          <w:rStyle w:val="Zag11"/>
          <w:rFonts w:asciiTheme="minorHAnsi" w:eastAsia="@Arial Unicode MS" w:hAnsiTheme="minorHAnsi" w:cstheme="minorHAnsi"/>
          <w:sz w:val="28"/>
          <w:szCs w:val="28"/>
        </w:rPr>
      </w:pP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общее представление о правилах клавиатурного письма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8C4550">
        <w:rPr>
          <w:rStyle w:val="Zag11"/>
          <w:rFonts w:asciiTheme="minorHAnsi" w:eastAsia="@Arial Unicode MS" w:hAnsiTheme="minorHAnsi" w:cstheme="minorHAnsi"/>
          <w:i/>
          <w:iCs/>
          <w:sz w:val="28"/>
          <w:szCs w:val="28"/>
        </w:rPr>
        <w:t>Простейшие приемы поиска информации: по ключевым словам, каталогам</w:t>
      </w:r>
      <w:r w:rsidRPr="008C4550">
        <w:rPr>
          <w:rStyle w:val="Zag11"/>
          <w:rFonts w:asciiTheme="minorHAnsi" w:eastAsia="@Arial Unicode MS" w:hAnsiTheme="minorHAnsi" w:cstheme="minorHAnsi"/>
          <w:sz w:val="28"/>
          <w:szCs w:val="28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iCs/>
          <w:color w:val="auto"/>
          <w:sz w:val="28"/>
          <w:szCs w:val="28"/>
        </w:rPr>
      </w:pPr>
      <w:proofErr w:type="gramStart"/>
      <w:r w:rsidRPr="008C4550">
        <w:rPr>
          <w:rStyle w:val="Zag11"/>
          <w:rFonts w:asciiTheme="minorHAnsi" w:eastAsia="@Arial Unicode MS" w:hAnsiTheme="minorHAnsi" w:cstheme="minorHAnsi"/>
          <w:color w:val="auto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8C4550">
        <w:rPr>
          <w:rStyle w:val="Zag11"/>
          <w:rFonts w:asciiTheme="minorHAnsi" w:eastAsia="@Arial Unicode MS" w:hAnsiTheme="minorHAnsi" w:cstheme="minorHAnsi"/>
          <w:color w:val="auto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8C4550">
        <w:rPr>
          <w:rStyle w:val="Zag11"/>
          <w:rFonts w:asciiTheme="minorHAnsi" w:eastAsia="@Arial Unicode MS" w:hAnsiTheme="minorHAnsi" w:cstheme="minorHAnsi"/>
          <w:color w:val="auto"/>
          <w:sz w:val="28"/>
          <w:szCs w:val="28"/>
        </w:rPr>
        <w:t>Word</w:t>
      </w:r>
      <w:proofErr w:type="spellEnd"/>
      <w:r w:rsidRPr="008C4550">
        <w:rPr>
          <w:rStyle w:val="Zag11"/>
          <w:rFonts w:asciiTheme="minorHAnsi" w:eastAsia="@Arial Unicode MS" w:hAnsiTheme="minorHAnsi" w:cstheme="minorHAnsi"/>
          <w:color w:val="auto"/>
          <w:sz w:val="28"/>
          <w:szCs w:val="28"/>
        </w:rPr>
        <w:t xml:space="preserve"> и </w:t>
      </w:r>
      <w:proofErr w:type="spellStart"/>
      <w:r w:rsidRPr="008C4550">
        <w:rPr>
          <w:rStyle w:val="Zag11"/>
          <w:rFonts w:asciiTheme="minorHAnsi" w:eastAsia="@Arial Unicode MS" w:hAnsiTheme="minorHAnsi" w:cstheme="minorHAnsi"/>
          <w:color w:val="auto"/>
          <w:sz w:val="28"/>
          <w:szCs w:val="28"/>
        </w:rPr>
        <w:t>Power</w:t>
      </w:r>
      <w:proofErr w:type="spellEnd"/>
      <w:r w:rsidRPr="008C4550">
        <w:rPr>
          <w:rStyle w:val="Zag11"/>
          <w:rFonts w:asciiTheme="minorHAnsi" w:eastAsia="@Arial Unicode MS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8C4550">
        <w:rPr>
          <w:rStyle w:val="Zag11"/>
          <w:rFonts w:asciiTheme="minorHAnsi" w:eastAsia="@Arial Unicode MS" w:hAnsiTheme="minorHAnsi" w:cstheme="minorHAnsi"/>
          <w:color w:val="auto"/>
          <w:sz w:val="28"/>
          <w:szCs w:val="28"/>
        </w:rPr>
        <w:t>Point</w:t>
      </w:r>
      <w:proofErr w:type="spellEnd"/>
      <w:r w:rsidRPr="008C4550">
        <w:rPr>
          <w:rFonts w:asciiTheme="minorHAnsi" w:hAnsiTheme="minorHAnsi" w:cstheme="minorHAnsi"/>
          <w:iCs/>
          <w:color w:val="auto"/>
          <w:sz w:val="28"/>
          <w:szCs w:val="28"/>
        </w:rPr>
        <w:t>.</w:t>
      </w:r>
    </w:p>
    <w:p w:rsidR="008C4550" w:rsidRPr="008C4550" w:rsidRDefault="008C4550" w:rsidP="008C4550">
      <w:pPr>
        <w:pStyle w:val="af6"/>
        <w:spacing w:line="240" w:lineRule="auto"/>
        <w:ind w:firstLine="454"/>
        <w:rPr>
          <w:rFonts w:asciiTheme="minorHAnsi" w:hAnsiTheme="minorHAnsi" w:cstheme="minorHAnsi"/>
          <w:color w:val="auto"/>
          <w:sz w:val="28"/>
          <w:szCs w:val="28"/>
        </w:rPr>
      </w:pPr>
    </w:p>
    <w:p w:rsidR="005F385B" w:rsidRPr="005F385B" w:rsidRDefault="008C4550" w:rsidP="008C4550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  <w:r w:rsidR="005F385B" w:rsidRPr="005F385B">
        <w:rPr>
          <w:rFonts w:asciiTheme="minorHAnsi" w:hAnsiTheme="minorHAnsi" w:cstheme="minorHAnsi"/>
          <w:b/>
          <w:color w:val="000000"/>
          <w:sz w:val="28"/>
          <w:szCs w:val="28"/>
        </w:rPr>
        <w:t>МЕСТО УЧЕБНОГО ПРЕДМЕТА В УЧЕБНОМ ПЛАНЕ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Согласно базисному </w:t>
      </w:r>
      <w:r w:rsidR="005F385B" w:rsidRPr="005F385B">
        <w:rPr>
          <w:rFonts w:asciiTheme="minorHAnsi" w:hAnsiTheme="minorHAnsi" w:cstheme="minorHAnsi"/>
          <w:color w:val="000000"/>
          <w:sz w:val="28"/>
          <w:szCs w:val="28"/>
        </w:rPr>
        <w:t>учебному плану МОУ «</w:t>
      </w:r>
      <w:proofErr w:type="spellStart"/>
      <w:r w:rsidR="005F385B" w:rsidRPr="005F385B">
        <w:rPr>
          <w:rFonts w:asciiTheme="minorHAnsi" w:hAnsiTheme="minorHAnsi" w:cstheme="minorHAnsi"/>
          <w:color w:val="000000"/>
          <w:sz w:val="28"/>
          <w:szCs w:val="28"/>
        </w:rPr>
        <w:t>Деевской</w:t>
      </w:r>
      <w:proofErr w:type="spellEnd"/>
      <w:r w:rsidR="005F385B" w:rsidRPr="005F385B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СОШ на изучение технологии в начальной школе выделяется 135 ч., из них в 1 классе 33 ч.,(1 ч. в неделю, 33 учебные недели), по 34 ч. во 2, 3 и 4 классах (1 ч. в неделю, 34 учебные недели в каждом классе).</w:t>
      </w:r>
    </w:p>
    <w:p w:rsidR="008C4550" w:rsidRDefault="008C4550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Default="008C4550" w:rsidP="008C4550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</w:t>
      </w:r>
      <w:r w:rsidR="005F385B" w:rsidRPr="005F385B">
        <w:rPr>
          <w:rFonts w:asciiTheme="minorHAnsi" w:hAnsiTheme="minorHAnsi" w:cstheme="minorHAnsi"/>
          <w:b/>
          <w:color w:val="000000"/>
          <w:sz w:val="28"/>
          <w:szCs w:val="28"/>
        </w:rPr>
        <w:t>ЦЕННОСТНЫЕ ОРИЕНТИРЫ СОДЕРЖАНИЯ УЧЕБНОГО ПРЕДМЕТА</w:t>
      </w:r>
    </w:p>
    <w:p w:rsidR="005F385B" w:rsidRPr="005F385B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Математика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Изобразительное искусство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прикладного искусства и дизайна.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Окружающий мир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рассмотрение и анализ </w:t>
      </w: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природных</w:t>
      </w:r>
      <w:proofErr w:type="gramEnd"/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форм и конструкций как универсального источника инженерно-художественных идей для мастера, природы как источника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lastRenderedPageBreak/>
        <w:t>Родной язык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</w:t>
      </w:r>
      <w:r w:rsidR="008C4550">
        <w:rPr>
          <w:rFonts w:asciiTheme="minorHAnsi" w:hAnsiTheme="minorHAnsi" w:cstheme="minorHAnsi"/>
          <w:color w:val="000000"/>
          <w:sz w:val="28"/>
          <w:szCs w:val="28"/>
        </w:rPr>
        <w:t xml:space="preserve">ктической деятельности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Литературное чтение —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работа с текстами для создания образа, реализуемого в изделии.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Изучение технологии в начальной школе направлено на решение следующих </w:t>
      </w: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задач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BF013E" w:rsidRPr="005F385B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BF013E" w:rsidRPr="005F385B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BF013E" w:rsidRPr="005F385B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BF013E" w:rsidRPr="005F385B" w:rsidRDefault="00BF013E" w:rsidP="00BF013E">
      <w:pPr>
        <w:numPr>
          <w:ilvl w:val="0"/>
          <w:numId w:val="1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F013E" w:rsidRPr="005F385B" w:rsidRDefault="00BF013E" w:rsidP="00BF013E">
      <w:pPr>
        <w:numPr>
          <w:ilvl w:val="0"/>
          <w:numId w:val="2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F013E" w:rsidRPr="005F385B" w:rsidRDefault="00BF013E" w:rsidP="00BF013E">
      <w:pPr>
        <w:numPr>
          <w:ilvl w:val="0"/>
          <w:numId w:val="2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</w:t>
      </w:r>
      <w:proofErr w:type="gramEnd"/>
    </w:p>
    <w:p w:rsidR="00BF013E" w:rsidRPr="005F385B" w:rsidRDefault="00BF013E" w:rsidP="00BF013E">
      <w:pPr>
        <w:autoSpaceDE w:val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F013E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РЕЗУЛЬТАТЫ ИЗУЧЕНИЯ УЧЕБНОГО ПРЕДМЕТА</w:t>
      </w:r>
    </w:p>
    <w:p w:rsidR="005F385B" w:rsidRPr="005F385B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ind w:left="13" w:firstLine="55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Личностными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BF013E" w:rsidRPr="005F385B" w:rsidRDefault="00BF013E" w:rsidP="00BF013E">
      <w:pPr>
        <w:autoSpaceDE w:val="0"/>
        <w:ind w:left="13" w:firstLine="55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5F385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</w:t>
      </w:r>
    </w:p>
    <w:p w:rsidR="00BF013E" w:rsidRPr="005F385B" w:rsidRDefault="00BF013E" w:rsidP="00BF013E">
      <w:pPr>
        <w:autoSpaceDE w:val="0"/>
        <w:ind w:left="13" w:firstLine="55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Предметными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lastRenderedPageBreak/>
        <w:t>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BF013E" w:rsidRPr="005F385B" w:rsidRDefault="00BF013E" w:rsidP="00BF013E">
      <w:pPr>
        <w:autoSpaceDE w:val="0"/>
        <w:ind w:left="13" w:firstLine="554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F013E" w:rsidRDefault="005F385B" w:rsidP="00BF013E">
      <w:pPr>
        <w:tabs>
          <w:tab w:val="left" w:pos="2910"/>
        </w:tabs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ОСНОВНОЕ СОДЕРЖАНИЕ ОБУЧЕНИЯ</w:t>
      </w:r>
    </w:p>
    <w:p w:rsidR="005F385B" w:rsidRPr="005F385B" w:rsidRDefault="005F385B" w:rsidP="00BF013E">
      <w:pPr>
        <w:tabs>
          <w:tab w:val="left" w:pos="2910"/>
        </w:tabs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Содержание учебного предмета «Технология» имеет практико-ориентированную направленность. Вместе с тем практическая деятельность должна рассматриваться как средство общего развития ребенка: становления социально значимых личностных каче</w:t>
      </w: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ств шк</w:t>
      </w:r>
      <w:proofErr w:type="gramEnd"/>
      <w:r w:rsidRPr="005F385B">
        <w:rPr>
          <w:rFonts w:asciiTheme="minorHAnsi" w:hAnsiTheme="minorHAnsi" w:cstheme="minorHAnsi"/>
          <w:color w:val="000000"/>
          <w:sz w:val="28"/>
          <w:szCs w:val="28"/>
        </w:rPr>
        <w:t>ольника, а также формирования системы специальных технологических и универсальных учебных действий.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F013E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СОДЕРЖАНИЕ КУРСА (135 Ч)</w:t>
      </w:r>
    </w:p>
    <w:p w:rsidR="005F385B" w:rsidRPr="005F385B" w:rsidRDefault="005F385B" w:rsidP="00BF013E">
      <w:pPr>
        <w:autoSpaceDE w:val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Общекультурные и </w:t>
      </w:r>
      <w:proofErr w:type="spellStart"/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общетрудовые</w:t>
      </w:r>
      <w:proofErr w:type="spellEnd"/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 (38ч)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архитектура,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техника, предметы быта и декоративно-прикладного искусства и т. д.).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традиции и творчество мастера в создании предметной среды (общее представление).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распределение рабочего времени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Работа в малых группах, осуществление сотрудничества, выполнение социальных ролей (руководитель и подчиненный).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индивидуальные проекты</w:t>
      </w:r>
      <w:proofErr w:type="gramEnd"/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Результат проектной деятельности — изделия, услуги (например, помощь ветеранам, пенсионерам, инвалидам), праздники и т. п.</w:t>
      </w:r>
      <w:proofErr w:type="gramEnd"/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lastRenderedPageBreak/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Технология ручной обработки материалов</w:t>
      </w:r>
      <w:proofErr w:type="gramStart"/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</w:t>
      </w:r>
      <w:proofErr w:type="gramEnd"/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Элементы графической грамоты(68ч)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Многообразие материалов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и их практическое применение в жизни. 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Подготовка материалов к работе. Экономное расходование материалов.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назначения изделия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Общее представление о технологическом процессе: анализ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и изменений.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простейшая обработка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шлифование и др.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</w:t>
      </w:r>
      <w:proofErr w:type="gramEnd"/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др.).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Назначение линий чертежа (контур, линия надреза, сгиба, размерная, осевая, центровая,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разрыва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).</w:t>
      </w:r>
      <w:proofErr w:type="gramEnd"/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Конструирование и моделирование (17ч)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lastRenderedPageBreak/>
        <w:t>Общее представление о мире техники (транспорт, машины и механизмы). Изделие, деталь изделия (общее представление). Понятие о конструкции изделия;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различные виды конструкций и способы их сборки.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по заданным условиям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технико-технологическим, функциональным, декоративно-художественным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и пр.).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Практика работы на компьютере (12ч)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Информация, ее отбор, анализ и систематизация. Способы получения, хранения, переработки информации. 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общее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представление о правилах клавиатурного письма, 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пользование мышью, использование простейших средств текстового редактора.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Простейшие приемы поиска информации: по ключевым словам, каталогам.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ab/>
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</w:t>
      </w: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D</w:t>
      </w:r>
      <w:proofErr w:type="gramEnd"/>
      <w:r w:rsidRPr="005F385B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Создание небольшого текста по интересной детям тематике. Вывод текста на принтер.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Использование рисунков из ресурса компьютера, программ </w:t>
      </w:r>
      <w:proofErr w:type="spellStart"/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Word</w:t>
      </w:r>
      <w:proofErr w:type="spellEnd"/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и </w:t>
      </w:r>
      <w:proofErr w:type="spellStart"/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Power</w:t>
      </w:r>
      <w:proofErr w:type="spellEnd"/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Point</w:t>
      </w:r>
      <w:proofErr w:type="spellEnd"/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.</w:t>
      </w:r>
    </w:p>
    <w:p w:rsidR="00BF013E" w:rsidRPr="005F385B" w:rsidRDefault="00BF013E" w:rsidP="00BF013E">
      <w:pPr>
        <w:autoSpaceDE w:val="0"/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F385B">
        <w:rPr>
          <w:rFonts w:asciiTheme="minorHAnsi" w:hAnsiTheme="minorHAnsi" w:cstheme="minorHAnsi"/>
          <w:b/>
          <w:bCs/>
          <w:sz w:val="28"/>
          <w:szCs w:val="28"/>
        </w:rPr>
        <w:t>Виды учебной деятельности</w:t>
      </w:r>
    </w:p>
    <w:p w:rsidR="00BF013E" w:rsidRPr="005F385B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Простейшие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BF013E" w:rsidRPr="005F385B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моделирование, конструирование из разных материалов (по образцу, модели, 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условиям использования и области функционирования предмета, техническим условиям</w:t>
      </w:r>
      <w:proofErr w:type="gramStart"/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1</w:t>
      </w:r>
      <w:proofErr w:type="gramEnd"/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)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BF013E" w:rsidRPr="005F385B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решение доступных конструкторско-технологических задач (определение области поиска, нахождение недостающей информации, определение спектра возможных решений, выбор оптимального решения), творческих художественных задач (</w:t>
      </w:r>
      <w:r w:rsidRPr="005F385B">
        <w:rPr>
          <w:rFonts w:asciiTheme="minorHAnsi" w:hAnsiTheme="minorHAnsi" w:cstheme="minorHAnsi"/>
          <w:i/>
          <w:iCs/>
          <w:color w:val="000000"/>
          <w:sz w:val="28"/>
          <w:szCs w:val="28"/>
        </w:rPr>
        <w:t>общий дизайн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t>, оформление);</w:t>
      </w:r>
    </w:p>
    <w:p w:rsidR="00BF013E" w:rsidRPr="005F385B" w:rsidRDefault="00BF013E" w:rsidP="00BF013E">
      <w:pPr>
        <w:numPr>
          <w:ilvl w:val="0"/>
          <w:numId w:val="4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простейшее проектирование (принятие идеи, поиск и отбор необходимой информации, окончательный образ объекта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</w:t>
      </w:r>
      <w:r w:rsidRPr="005F385B">
        <w:rPr>
          <w:rFonts w:asciiTheme="minorHAnsi" w:hAnsiTheme="minorHAnsi" w:cstheme="minorHAnsi"/>
          <w:color w:val="000000"/>
          <w:sz w:val="28"/>
          <w:szCs w:val="28"/>
        </w:rPr>
        <w:lastRenderedPageBreak/>
        <w:t>изделия в действии, представление (защита) процесса и результата работы).</w:t>
      </w:r>
    </w:p>
    <w:p w:rsidR="00BF013E" w:rsidRPr="005F385B" w:rsidRDefault="00BF013E" w:rsidP="00BF013E">
      <w:pPr>
        <w:autoSpaceDE w:val="0"/>
        <w:ind w:firstLine="567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Планируемые результаты по учебному предмету</w:t>
      </w:r>
    </w:p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F385B">
        <w:rPr>
          <w:rFonts w:asciiTheme="minorHAnsi" w:hAnsiTheme="minorHAnsi" w:cstheme="minorHAnsi"/>
          <w:color w:val="000000"/>
          <w:sz w:val="28"/>
          <w:szCs w:val="28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5F385B">
        <w:rPr>
          <w:rFonts w:asciiTheme="minorHAnsi" w:hAnsiTheme="minorHAnsi" w:cstheme="minorHAnsi"/>
          <w:color w:val="000000"/>
          <w:sz w:val="28"/>
          <w:szCs w:val="28"/>
        </w:rPr>
        <w:t xml:space="preserve"> проверку изделия в действии;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BF013E" w:rsidRPr="005F385B" w:rsidRDefault="00BF013E" w:rsidP="00BF013E">
      <w:pPr>
        <w:numPr>
          <w:ilvl w:val="0"/>
          <w:numId w:val="5"/>
        </w:numPr>
        <w:tabs>
          <w:tab w:val="left" w:pos="0"/>
        </w:tabs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BF013E" w:rsidRPr="005F385B" w:rsidRDefault="00BF013E" w:rsidP="00BF013E">
      <w:pPr>
        <w:numPr>
          <w:ilvl w:val="0"/>
          <w:numId w:val="5"/>
        </w:numPr>
        <w:autoSpaceDE w:val="0"/>
        <w:ind w:left="0"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color w:val="000000"/>
          <w:sz w:val="28"/>
          <w:szCs w:val="28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BF013E" w:rsidRPr="005F385B" w:rsidRDefault="00BF013E" w:rsidP="00BF013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5F385B" w:rsidP="00BF013E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t>ТАБЛИЦА ТЕМАТИЧЕСКОГО РАСПРЕДЕЛЕНИЯ КОЛИЧЕСТВА ЧАСОВ</w:t>
      </w:r>
    </w:p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9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5070"/>
        <w:gridCol w:w="1972"/>
        <w:gridCol w:w="1974"/>
        <w:gridCol w:w="1127"/>
        <w:gridCol w:w="1127"/>
        <w:gridCol w:w="1127"/>
        <w:gridCol w:w="1159"/>
      </w:tblGrid>
      <w:tr w:rsidR="00BF013E" w:rsidRPr="005F385B" w:rsidTr="00BF013E">
        <w:trPr>
          <w:trHeight w:val="109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</w:t>
            </w:r>
            <w:proofErr w:type="gramEnd"/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8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F013E" w:rsidRPr="005F385B" w:rsidTr="00BF013E">
        <w:trPr>
          <w:trHeight w:val="265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Авторская программа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Рабочая программа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color w:val="000000"/>
                <w:spacing w:val="-2"/>
                <w:sz w:val="28"/>
                <w:szCs w:val="28"/>
              </w:rPr>
              <w:t xml:space="preserve">Рабочая </w:t>
            </w:r>
            <w:r w:rsidRPr="005F385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программа по классам</w:t>
            </w:r>
          </w:p>
        </w:tc>
      </w:tr>
      <w:tr w:rsidR="00BF013E" w:rsidRPr="005F385B" w:rsidTr="00BF013E">
        <w:trPr>
          <w:trHeight w:val="280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1 </w:t>
            </w:r>
            <w:proofErr w:type="spellStart"/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кл</w:t>
            </w:r>
            <w:proofErr w:type="spellEnd"/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2 </w:t>
            </w:r>
            <w:proofErr w:type="spellStart"/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кл</w:t>
            </w:r>
            <w:proofErr w:type="spellEnd"/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3 </w:t>
            </w:r>
            <w:proofErr w:type="spellStart"/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кл</w:t>
            </w:r>
            <w:proofErr w:type="spellEnd"/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4 </w:t>
            </w:r>
            <w:proofErr w:type="spellStart"/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кл</w:t>
            </w:r>
            <w:proofErr w:type="spellEnd"/>
            <w:r w:rsidRPr="005F385B"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</w:tc>
      </w:tr>
      <w:tr w:rsidR="00BF013E" w:rsidRPr="005F385B" w:rsidTr="00BF013E">
        <w:trPr>
          <w:trHeight w:val="5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Общекультурные и </w:t>
            </w:r>
            <w:proofErr w:type="spellStart"/>
            <w:r w:rsidRPr="005F385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общетрудовые</w:t>
            </w:r>
            <w:proofErr w:type="spellEnd"/>
            <w:r w:rsidRPr="005F385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</w:tr>
      <w:tr w:rsidR="00BF013E" w:rsidRPr="005F385B" w:rsidTr="00BF013E">
        <w:trPr>
          <w:trHeight w:val="2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013E" w:rsidRPr="005F385B" w:rsidRDefault="00BF013E" w:rsidP="00BF013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</w:tr>
      <w:tr w:rsidR="00BF013E" w:rsidRPr="005F385B" w:rsidTr="00BF013E">
        <w:trPr>
          <w:trHeight w:val="28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BF013E" w:rsidRPr="005F385B" w:rsidTr="00BF013E">
        <w:trPr>
          <w:trHeight w:val="54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BF013E" w:rsidRPr="005F385B" w:rsidTr="00BF013E">
        <w:trPr>
          <w:trHeight w:val="540"/>
        </w:trPr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135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135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</w:tr>
    </w:tbl>
    <w:p w:rsidR="00BF013E" w:rsidRPr="005F385B" w:rsidRDefault="00BF013E" w:rsidP="00BF013E">
      <w:pPr>
        <w:autoSpaceDE w:val="0"/>
        <w:ind w:firstLine="567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F013E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385B">
        <w:rPr>
          <w:rFonts w:asciiTheme="minorHAnsi" w:hAnsiTheme="minorHAnsi" w:cstheme="minorHAnsi"/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5F385B" w:rsidRPr="005F385B" w:rsidRDefault="005F385B" w:rsidP="00BF013E">
      <w:pPr>
        <w:tabs>
          <w:tab w:val="left" w:pos="1260"/>
        </w:tabs>
        <w:autoSpaceDE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49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2371"/>
        <w:gridCol w:w="740"/>
        <w:gridCol w:w="741"/>
        <w:gridCol w:w="741"/>
        <w:gridCol w:w="741"/>
        <w:gridCol w:w="9043"/>
      </w:tblGrid>
      <w:tr w:rsidR="00BF013E" w:rsidRPr="005F385B" w:rsidTr="002F59AD">
        <w:trPr>
          <w:trHeight w:val="34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№ п\</w:t>
            </w:r>
            <w:proofErr w:type="gramStart"/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2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F013E" w:rsidRPr="005F385B" w:rsidTr="002F59AD">
        <w:trPr>
          <w:trHeight w:val="8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1кл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2кл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3кл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4кл</w:t>
            </w:r>
          </w:p>
        </w:tc>
        <w:tc>
          <w:tcPr>
            <w:tcW w:w="9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2F59AD">
        <w:trPr>
          <w:trHeight w:val="45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Общекультурные и </w:t>
            </w:r>
            <w:proofErr w:type="spellStart"/>
            <w:r w:rsidRPr="005F385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>общетрудовые</w:t>
            </w:r>
            <w:proofErr w:type="spellEnd"/>
            <w:r w:rsidRPr="005F385B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</w:rPr>
              <w:t xml:space="preserve"> компетенции. Основы культуры труда, самообслуживания.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Наблюдать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связи человека с природой и предметным миром, предметный мир ближайшего окружения, конструкции и образы объектов природы окружающего мира, традиции и творчество  мастеров родного края.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Сравнивать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конструктивные и декоративные особенности предметов быта, отмечать их связь с выполняемыми утилитарными функциями. 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Понимать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особенности декоративно-прикладных изделий и материалов для рукотворной деятельности.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предлагаемые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Искать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, отбирать и использовать необходимую информацию из учебника и других справочных и дидактических материалов, использовать информационно-компьютерные технологии.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предстоящую практическую деятельность в соответствии с ее целью, задачами, особенностями выполняемого задания, отбирать оптимальные способы ее выполнения.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Организовывать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свою деятельность: подготавливать свое рабочее место, 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рационально размещать материалы и инструменты, соблюдать приемы безопасного и рационального труда; работать в малых группах, осуществлять сотрудничество, исполнять разные социальные роли.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Исследовать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Оценивать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результат деятельности: проверять изделия в действии, корректировать при необходимости его конструкцию и технологию изготовления.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Обобщать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то новое, что усвоено.</w:t>
            </w:r>
          </w:p>
        </w:tc>
      </w:tr>
      <w:tr w:rsidR="00BF013E" w:rsidRPr="005F385B" w:rsidTr="002F59AD">
        <w:trPr>
          <w:trHeight w:val="6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Исследовать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доступные материалы: их виды, физические свойства, технологические свойства – способы обработки материалов, конструктивные особенности используемых инструментов, чертежных инструментов, приемы работы инструментами и приспособлениями.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неизвестное, осуществлять информационный, практический поиск и открытие нового знания и умения; анализировать и читать графические изображения.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Создавать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мысленный образ конструкции с учетом поставленной конструкторско-технологической задачи или с целью передачи определенной художественно-стилистической информации.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последовательность практических действий для реализации замысла.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Участвовать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в совместной творческой деятельности при выполнении практических работ и реализации несложных проектов.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Осуществлять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самоконтроль и корректировку хода работы и конечного результата.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Обобщать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то новое, что открыто и усвоено.  </w:t>
            </w:r>
          </w:p>
        </w:tc>
      </w:tr>
      <w:tr w:rsidR="00BF013E" w:rsidRPr="005F385B" w:rsidTr="002F59AD">
        <w:trPr>
          <w:trHeight w:val="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Конструирование и моделирование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Сравнивать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различные виды конструкций и способы их сборки. 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Характеризовать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основные требования к изделию.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Моделировать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несложные изделия с разными конструктивными особенностями.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Конструировать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объекты с учетом технических и художественно-декоративных условий: определять особенности конструкции, подбирать соответствующие материалы и инструменты, читать простейшую техническую документацию и выполнять по ней работу.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Проектировать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изделия: создать образ в соответствии с замыслом, реализовывать замысел, при необходимости корректировать конструкцию и технологию ее изготовления.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последовательность практических действий, отбирать наиболее эффективные способы решения задач в зависимости от конкретных условий.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Участвовать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в совместной творческой деятельности при выполнении практических работ и реализации несложных проектов.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самоконтроль и корректировку хода работы и конечного результата.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Обобщать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то новое, что открыто и усвоено.  </w:t>
            </w:r>
          </w:p>
        </w:tc>
      </w:tr>
      <w:tr w:rsidR="00BF013E" w:rsidRPr="005F385B" w:rsidTr="002F59AD">
        <w:trPr>
          <w:trHeight w:val="8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Наблюдать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мир образов на экране компьютера, образы информационных объектов разной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Исследовать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</w:p>
          <w:p w:rsidR="00BF013E" w:rsidRPr="005F385B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Материальные и информационные объекты;</w:t>
            </w:r>
          </w:p>
          <w:p w:rsidR="00BF013E" w:rsidRPr="005F385B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Инструменты материальных и информационных технологий;</w:t>
            </w:r>
          </w:p>
          <w:p w:rsidR="00BF013E" w:rsidRPr="005F385B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gramStart"/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Элементы информационных объектов (линии, фигуры, текст, таблицы); их свойства: цвет, ширину и шаблоны линий; шрифт, цвет, размер и начертания текста; отступ, интервал, выравнивание абзаца;</w:t>
            </w:r>
            <w:proofErr w:type="gramEnd"/>
          </w:p>
          <w:p w:rsidR="00BF013E" w:rsidRPr="005F385B" w:rsidRDefault="00BF013E" w:rsidP="00EA666E">
            <w:pPr>
              <w:numPr>
                <w:ilvl w:val="0"/>
                <w:numId w:val="3"/>
              </w:num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>Технологические свойства – способы обработки элементов информационных объектов: ввод, удаление, копирование  вставка текстов.</w:t>
            </w:r>
          </w:p>
          <w:p w:rsidR="00BF013E" w:rsidRPr="005F385B" w:rsidRDefault="00BF013E" w:rsidP="00EA666E">
            <w:p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Проектировать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информационные изделия: создавать образ в соответствии с замыслом, реализовывать замысел, корректировать замысел и готовую продукцию.</w:t>
            </w:r>
          </w:p>
          <w:p w:rsidR="00BF013E" w:rsidRPr="005F385B" w:rsidRDefault="00BF013E" w:rsidP="00EA666E">
            <w:p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Искать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отбирать и использовать необходимые составные элементы информационной продукции. </w:t>
            </w:r>
          </w:p>
          <w:p w:rsidR="00BF013E" w:rsidRPr="005F385B" w:rsidRDefault="00BF013E" w:rsidP="00EA666E">
            <w:p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последовательность практических действий для реализации замысла, отбирать наиболее эффективные способы реализации замысла.</w:t>
            </w:r>
          </w:p>
          <w:p w:rsidR="00BF013E" w:rsidRPr="005F385B" w:rsidRDefault="00BF013E" w:rsidP="00EA666E">
            <w:pPr>
              <w:tabs>
                <w:tab w:val="left" w:pos="3660"/>
              </w:tabs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самоконтроль и корректировку хода работы и конечного результата.</w:t>
            </w:r>
          </w:p>
          <w:p w:rsidR="00BF013E" w:rsidRPr="005F385B" w:rsidRDefault="00BF013E" w:rsidP="00EA666E">
            <w:pPr>
              <w:tabs>
                <w:tab w:val="left" w:pos="600"/>
              </w:tabs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Обобщать</w:t>
            </w:r>
            <w:r w:rsidRPr="005F385B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то новое, что открыто и усвоено.   </w:t>
            </w:r>
          </w:p>
        </w:tc>
      </w:tr>
      <w:tr w:rsidR="00BF013E" w:rsidRPr="005F385B" w:rsidTr="002F59AD">
        <w:trPr>
          <w:trHeight w:val="88"/>
        </w:trPr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13E" w:rsidRPr="005F385B" w:rsidRDefault="00BF013E" w:rsidP="00EA666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34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3E" w:rsidRPr="005F385B" w:rsidRDefault="00BF013E" w:rsidP="00EA666E">
            <w:pPr>
              <w:tabs>
                <w:tab w:val="left" w:pos="3660"/>
              </w:tabs>
              <w:snapToGrid w:val="0"/>
              <w:jc w:val="righ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:rsidR="00BF013E" w:rsidRPr="005F385B" w:rsidRDefault="00BF013E" w:rsidP="00BF013E">
      <w:pPr>
        <w:autoSpaceDE w:val="0"/>
        <w:jc w:val="both"/>
        <w:rPr>
          <w:rFonts w:asciiTheme="minorHAnsi" w:hAnsiTheme="minorHAnsi" w:cstheme="minorHAnsi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F013E" w:rsidRPr="005F385B" w:rsidRDefault="005F385B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F385B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 НАЧАЛЬНОГО ОБЩЕГО ОБРАЗОВАНИЯ</w:t>
      </w:r>
    </w:p>
    <w:p w:rsidR="00BF013E" w:rsidRPr="005F385B" w:rsidRDefault="00BF013E" w:rsidP="00BF013E">
      <w:pPr>
        <w:autoSpaceDE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3120"/>
        <w:gridCol w:w="660"/>
        <w:gridCol w:w="615"/>
        <w:gridCol w:w="615"/>
        <w:gridCol w:w="660"/>
        <w:gridCol w:w="6218"/>
      </w:tblGrid>
      <w:tr w:rsidR="00BF013E" w:rsidRPr="005F385B" w:rsidTr="00EA666E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Содержание</w:t>
            </w:r>
          </w:p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учебного предмета, курса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3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4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кл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6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обучающихся</w:t>
            </w:r>
            <w:proofErr w:type="gram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BF013E" w:rsidRPr="005F385B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1. Общекультурные и </w:t>
            </w:r>
            <w:proofErr w:type="spellStart"/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общетрудовые</w:t>
            </w:r>
            <w:proofErr w:type="spellEnd"/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компетенции (знания, умения и способы деятельности). Основы культуры труда, самообслуживания 38ч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Рукотворный мир как результат труда человека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Человек - творец и сози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датель, создатель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духовно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культурной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 материальной среды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shd w:val="clear" w:color="auto" w:fill="FFFFFF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Наблюдать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связи человека с при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родой и предметным миром, пред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метный мир ближайшего окружения, конструкции и образы объектов при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роды и окружающего мира, традиции и творчество мастеров родного края.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Сравнивать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конструктивные и де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коративные особенности предметов быта, отмечать их связь с выполняе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мыми утилитарными функциями,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по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softHyphen/>
              <w:t>нимать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особенности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декоративно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прикладных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изделий и материалов для рукотворной деятельности.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Трудовая деятель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ность в жизни челове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ка. Основы культуры труда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Ремёсла и их роль в куль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туре народов мира; мастера, их профессии и виды изго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тавливаемых изделий в за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висимости от условий конк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ретной местности; традиции и творчество мастера в со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здании предметной среды.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     Организация рабочего места, рациональное разме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щение на рабочем месте ма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териалов и инструментов. </w:t>
            </w:r>
          </w:p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  Соблюдение при работе безопасных приёмов труда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Природа в художе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ственно-практической деятельности человека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Выражение связи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челове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а и природы через предмет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ную среду,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декоративно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прикладное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искусство. </w:t>
            </w:r>
          </w:p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Гармония предметного мира и природы, её отраже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ние в народном быту и творчестве. </w:t>
            </w:r>
          </w:p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Использование форм и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разов природы в создании предметной среды (в лепке, аппликации, мозаике и пр.) </w:t>
            </w:r>
          </w:p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Анализировать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предлагаемые задания: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понимать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поставленную ель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, отделять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известное от неизвестного,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прогнозировать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получение практи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ческих результатов в зависимости от характера выполняемых действий,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на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ходить и использовать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в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соответ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</w:r>
            <w:proofErr w:type="gram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proofErr w:type="gram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твии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 этим оптимальные средства и способы работы.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Природа и техни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ческая среда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Человек - наблюдатель и изобретатель. </w:t>
            </w:r>
          </w:p>
          <w:p w:rsidR="00BF013E" w:rsidRPr="005F385B" w:rsidRDefault="00BF013E" w:rsidP="00BF013E">
            <w:pPr>
              <w:pStyle w:val="a3"/>
              <w:spacing w:after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Машины и механизмы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помощники человека, их назначение, характерные особенности конструкций.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Человек в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информацион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ной среде (мир звуков и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разов, компьютер и его воз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можности). </w:t>
            </w:r>
          </w:p>
          <w:p w:rsidR="00BF013E" w:rsidRPr="005F385B" w:rsidRDefault="00BF013E" w:rsidP="00BF013E">
            <w:pPr>
              <w:pStyle w:val="a3"/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Проблемы экологии.           Дизайн в художественной и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техническои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деятельности человека (единство формы, функции оформления, сти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левая гармония) </w:t>
            </w:r>
          </w:p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5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Искать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отбирать и использовать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необходимую информацию (из учеб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ника и других справочных и дидакти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ческих материалов,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использовать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формационно-компьютерные техноло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гии)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Планировать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предстоящую практи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тимальные способы его выполнения.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Организовывать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свою деятель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ность: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подготавливат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ь своё рабочее место, рационально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размещать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мате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риалы и инструменты, 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 Дом и семья. Само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обслуживание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Декоративное оформление культурно-бытовой среды.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Самообслуживание (под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держание чистоты, опрят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ность),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хозяйственно-практи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ческа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я помощь взрослым.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Коммуникативная культу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ра, предметы и изделия,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ладающие коммуникатив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ным смыслом (открытки, су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вениры, подарки и т. п.).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 Растения и животные в доме (уход за растениями, животными)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соблюдать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приёмы безопасного и рационального труда;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работать в малых группах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сотрудничество,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ис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полнять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разные социальные роли (уметь слушать и вступать в диалог, участвовать в коллективном обсуж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дении, продуктивно взаимодейство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вать и сотрудничать со сверстника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ми и взрослыми).            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Исследоват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ь конструкторско-техно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логические и декоративно-художест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венные особенности предлагаемых из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делий,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искать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наиболее целесообраз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ные способы решения задач приклад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ного характера в зависимости от цели и конкретных условий работы.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Оценивать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результат деятельности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: проверять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изделие в действии,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кор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 xml:space="preserve">ректировать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при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необходимости его конструкцию и технологию изготов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ления.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Обобщать (осознавать, структу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рировать и формулировать) то 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вое, что усвоено </w:t>
            </w:r>
          </w:p>
        </w:tc>
      </w:tr>
      <w:tr w:rsidR="00BF013E" w:rsidRPr="005F385B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. Технология ручной обработки материалов. Элементы графической грамоты  68ч.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Материалы, их свой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ства, происхождение и использование челове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ком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Материалы, их конструктив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ные и декоративные свойства.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Выбор материалов по их свойствам и в зависимости от назначения изделия.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Подготовка материалов к работе.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Бережное использование и экономное расходование материалов.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Способы обработки мате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риалов для получения раз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личных декоративно-худо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жественных эффектов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gramStart"/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Исследовать (наблюдать, сравни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вать, сопоставлять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) доступные мате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риалы: их виды, физические свойства (цвет, фактура, форма и др.), техноло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гические свойства - способы обработ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ментов (линейка, угольник, циркуль), приёмы работы приспособлениями (шаблон, трафарет, лекало, выкройка и др.) и инструментами. </w:t>
            </w:r>
            <w:proofErr w:type="gramEnd"/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Анализировать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конструкторск</w:t>
            </w:r>
            <w:proofErr w:type="gram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о-</w:t>
            </w:r>
            <w:proofErr w:type="gram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технологические и декоративно-худо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жественные особенности предлагае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мых изделий,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выделять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известное и неизвестное,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информа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ционный, практический поиск и от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крытие нового знания и умения;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ана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лизировать и читать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графические изображения (рисунки, простейшие чертежи и эскизы, схемы).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Создавать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мысленный образ конструкции с учётом поставленной конструкторско-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технологической зада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чи или с целью передачи определён- 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Инструменты и при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способления для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работки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материалов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   Правила рационального и безопасного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использования инструментов и приспособ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лений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Общее представле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ние о технологическом процессе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Представление об устрой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стве и назначении изделий, подборе материалов и инстру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ментов (в зависимости от на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значения изделия и свойств материала), последователь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ности практических действий и технологических операций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Технологические опе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рации ручной обра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ботки материалов (из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готовление изделий из бумаги, картона, ткани и др.)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Подбор материалов и инструментов.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</w:t>
            </w:r>
            <w:proofErr w:type="gram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Разметка (на глаз, по шаб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лону, трафарету, лекалу, ко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пированием, с помощью ли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нейки, угольника, циркуля).</w:t>
            </w:r>
            <w:proofErr w:type="gram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     Выделение деталей (отры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вание, резание ножницами, канцелярским ножом), фор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мообразование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деталей (сги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бание, складывание и др.). Выполнение отделки в соот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ветствии с особенностями декоративных орнаментов разных народов России (растительный, геометричес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кий и другой орнамент).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Сборка изделия (клеевое, ниточное, проволочное, вин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товое и другие виды соеди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нения)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ной художественно-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стилистическо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~ информации; воплощать </w:t>
            </w:r>
            <w:proofErr w:type="spellStart"/>
            <w:proofErr w:type="gram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м</w:t>
            </w:r>
            <w:proofErr w:type="gram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_ысленныи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образ в материале с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опорои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(при не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обходимости) на графические изобра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жения, соблюдая приёмы безопасного и рационального труда.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последовательность практических действий для реализации замысла, поставленной задачи; отби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рать наиболее эффективные способы решения конструкторск</w:t>
            </w:r>
            <w:proofErr w:type="gram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о-</w:t>
            </w:r>
            <w:proofErr w:type="gram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технологических и декоративно-художественных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заfJ.ач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в зависимости от конкретных условии.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Участвовать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в совместной творчес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кой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деятельности при выполнении учебных практических работ и реали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зации несложных проектов: принятие идеи, поиск и отбор необходимой 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самоконтроль и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корректировку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хода работы и конеч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ного результата.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Обобщать (осознавать, структу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рировать и формулировать) то 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вое, что открыто и усвоено на уроке 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Графические изоб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ражения в технике и технологии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Отделка изделия или его деталей (окрашивание, вы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шивка, аппликация и др.).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Виды условных графичес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ких изображений: рисунок, простейший чертёж, эскиз, развёртка, схема.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Линии чертежа.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Чтение условных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графи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ческих изображений.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Разметка с опорой на до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ступные графические изоб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ражения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З. Конструирование и моделирование   17ч.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Изделие и его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конструкция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Изделие, деталь изделия. Конструкция изделия; виды конструкций и способы их сборки; изготовление изде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лий с различными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тивными особенностями.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  Основные требования к изделию (соответствие мате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риала, конструкции и внеш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него оформления назначе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нию изделия)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Сравнивать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различные виды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ций и способы их сборки.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Характеризо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softHyphen/>
              <w:t>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основные требования к изделию.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Моделировать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несложные изделия с разными конструктивными особеннос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тями, используя разную художествен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ную технику (в пределах изученного). </w:t>
            </w:r>
            <w:proofErr w:type="gramEnd"/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Конструировать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объекты с учётом технических и художественно-декора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тивных условий: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определять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особен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ности конструкции,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подбирать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соответ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ствующие материалы и инструменты,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читать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простейшую техническую доку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ментацию и </w:t>
            </w: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выполнять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 ней работу.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Проектировать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изделия: создавать образ в соответствии с замыслом,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Элементарные пред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ставления о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ции 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Конструкция изделия (разъёмная, неразъёмная, соединение подвижное и неподвижное)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Конструирование и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моделирование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не-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сложных объектов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Конструирование и моде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лирование изделий на осно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ве природных форм и конструкций (например, об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разы животных и растений в технике оригами, апплика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циях из геометрических фи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гур и пр.), простейших тех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нических объектов (напри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мер, модели качелей, раке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ты, планера и т. д.).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Проектирование </w:t>
            </w:r>
            <w:proofErr w:type="gram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доступ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ных</w:t>
            </w:r>
            <w:proofErr w:type="gram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 сложности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ции изделии культурно-бы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тового и технического назна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чения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реализовывать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замысел, используя не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обходимости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корректировать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конструк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цию и технологию ее изготовления.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Планировать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последователь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ность</w:t>
            </w:r>
            <w:proofErr w:type="spell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практических действий для реализа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ции замысла, поставленной задачи; отбирать наиболее эффективные спо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собы решения конструкторско-техно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логических и декоративно-художест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венных задач в зависимости от кон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кретных условий.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Участвовать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в совместной творчес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кой деятельности при выполнении учебных практических работ и реали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зации несложных проектов: принятие идеи, поиск и отбор необходимой 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самоконтроль и кор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ректировку хода работы и конечного результата.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Обобщат</w:t>
            </w:r>
            <w:proofErr w:type="gramStart"/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ь(</w:t>
            </w:r>
            <w:proofErr w:type="gramEnd"/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структурировать и формулировать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) то новое, что от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крыто и усвоено на уроке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143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4. Практика работы на компьютере (использование информационных технологий)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 12ч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Знакомство с </w:t>
            </w:r>
            <w:proofErr w:type="spell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комьпьютером</w:t>
            </w:r>
            <w:proofErr w:type="spellEnd"/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Назначение основных устройств компьютера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для ввода, вывода и обработки информации.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 Включение и </w:t>
            </w:r>
            <w:proofErr w:type="gram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выключение</w:t>
            </w:r>
            <w:proofErr w:type="gram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 подключение к нему устройств.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Запуск программы. Завершение выполнения программы.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 Клавиатура, общее представление о правилах клавиатурного письма, пользование мышью.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  Соблюдение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безопасных приёмов труда при работе на компьютере.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621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Наблюдать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мир образов на экране компьютера, образы информационных объектов различной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Исследовать (наблюдать, сравнивать, сопоставлять)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- материальные и информационные объекты;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- инструменты материальных и информационных технологий;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- элементы информационных объектов (линии, фигуры, текст, таблицы); их свойства: цвет, ширина и шаблоны линий; шрифт, цвет, размер и начертание текста; отступ, интервал и выравнивание абзацев; </w:t>
            </w:r>
            <w:proofErr w:type="gramStart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-т</w:t>
            </w:r>
            <w:proofErr w:type="gramEnd"/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ехнологические свойства - спо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собы обработки элементов информа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ционных объектов: ввод, удаление, копирование и вставка текстов.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</w:t>
            </w:r>
            <w:proofErr w:type="gramStart"/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Проектировать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информационные изделия: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создавать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образ в соответ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ствии с замыслом,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реализовывать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замысел, используя необходимые эле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менты и инструменты информацион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ных технологии,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корректировать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за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мысел и готовую продукцию в зависи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мости от возможностей конкретной инструментальной среды. </w:t>
            </w:r>
            <w:proofErr w:type="gramEnd"/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Искать, отбирать и использовать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необходимые составные элементы ин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формационной продукции (изображе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ния, тексты, звуки, видео).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Планировать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последовательность практических действий для реализа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ции замысла, поставленной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задачи; 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>отбирать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наиболее эффективные спо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собы реализации замысла в зависи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мости от особенностей конкретной инструментальной среды.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Осуществлять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самоконтроль и кор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ректировку хода работы и конечного результата.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Обобщать (осознавать, структу</w:t>
            </w:r>
            <w:r w:rsidRPr="005F385B">
              <w:rPr>
                <w:rFonts w:asciiTheme="minorHAnsi" w:hAnsiTheme="minorHAnsi" w:cstheme="minorHAnsi"/>
                <w:b/>
                <w:sz w:val="28"/>
                <w:szCs w:val="28"/>
              </w:rPr>
              <w:softHyphen/>
              <w:t>рировать и формулировать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) то но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вое, что открыто и усвоено на уроке </w:t>
            </w: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Работа с информацией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Файлы. Папки (каталоги).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Имя файла. Простейшие операции над файлами и папками. Простые </w:t>
            </w:r>
            <w:r w:rsidR="005F385B" w:rsidRPr="005F385B">
              <w:rPr>
                <w:rFonts w:asciiTheme="minorHAnsi" w:hAnsiTheme="minorHAnsi" w:cstheme="minorHAnsi"/>
                <w:sz w:val="28"/>
                <w:szCs w:val="28"/>
              </w:rPr>
              <w:t>информационные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 объекты (текст, таблица, схема, рисунок).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Работа с ЦОР (цифровыми 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образовательными ресурса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ми), готовыми материалами на электронных носителях (CD): активация диска, чте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ние информации, выполне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ние предложенных заданий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013E" w:rsidRPr="005F385B" w:rsidTr="00EA666E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Компьютерное пись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мо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 xml:space="preserve">Правила клавиатурного письма. </w:t>
            </w:r>
          </w:p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  <w:r w:rsidRPr="005F385B">
              <w:rPr>
                <w:rFonts w:asciiTheme="minorHAnsi" w:hAnsiTheme="minorHAnsi" w:cstheme="minorHAnsi"/>
                <w:sz w:val="28"/>
                <w:szCs w:val="28"/>
              </w:rPr>
              <w:t>Создание небольших текс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тов и печатных публикаций с использованием изображе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>ний на экране компьютера. Оформление текста (выбор шрифта, размера, цвета шрифта, выравнивание аб</w:t>
            </w:r>
            <w:r w:rsidRPr="005F385B">
              <w:rPr>
                <w:rFonts w:asciiTheme="minorHAnsi" w:hAnsiTheme="minorHAnsi" w:cstheme="minorHAnsi"/>
                <w:sz w:val="28"/>
                <w:szCs w:val="28"/>
              </w:rPr>
              <w:softHyphen/>
              <w:t xml:space="preserve">заца) 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13E" w:rsidRPr="005F385B" w:rsidRDefault="00BF013E" w:rsidP="00BF013E">
            <w:pPr>
              <w:pStyle w:val="a6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F013E" w:rsidRPr="005F385B" w:rsidRDefault="00BF013E" w:rsidP="00BF013E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</w:p>
    <w:p w:rsidR="00BF013E" w:rsidRPr="005F385B" w:rsidRDefault="00BF013E" w:rsidP="00BF013E">
      <w:pPr>
        <w:pStyle w:val="a6"/>
        <w:rPr>
          <w:rFonts w:asciiTheme="minorHAnsi" w:hAnsiTheme="minorHAnsi" w:cstheme="minorHAnsi"/>
          <w:color w:val="000000"/>
          <w:sz w:val="28"/>
          <w:szCs w:val="28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p w:rsidR="008845D4" w:rsidRDefault="008845D4" w:rsidP="008845D4">
      <w:pPr>
        <w:widowControl/>
        <w:suppressAutoHyphens w:val="0"/>
        <w:contextualSpacing/>
        <w:rPr>
          <w:rFonts w:eastAsia="Times New Roman"/>
          <w:b/>
          <w:kern w:val="0"/>
          <w:sz w:val="28"/>
          <w:lang w:eastAsia="ru-RU"/>
        </w:rPr>
      </w:pPr>
      <w:r>
        <w:rPr>
          <w:rFonts w:eastAsia="Times New Roman"/>
          <w:b/>
          <w:kern w:val="0"/>
          <w:sz w:val="28"/>
          <w:lang w:eastAsia="ru-RU"/>
        </w:rPr>
        <w:t xml:space="preserve">                </w:t>
      </w:r>
      <w:r w:rsidRPr="008845D4">
        <w:rPr>
          <w:rFonts w:eastAsia="Times New Roman"/>
          <w:b/>
          <w:kern w:val="0"/>
          <w:sz w:val="28"/>
          <w:lang w:eastAsia="ru-RU"/>
        </w:rPr>
        <w:t>СХЕМА КАЛЕНДАРНО-ТЕМАТИЧЕСКОГО ПЛАНИРОВАНИЯ ПО ТЕХНОЛОГИИ 2 КЛАСС</w:t>
      </w:r>
    </w:p>
    <w:p w:rsidR="008845D4" w:rsidRPr="008845D4" w:rsidRDefault="008845D4" w:rsidP="008845D4">
      <w:pPr>
        <w:widowControl/>
        <w:suppressAutoHyphens w:val="0"/>
        <w:contextualSpacing/>
        <w:rPr>
          <w:rFonts w:eastAsia="Times New Roman"/>
          <w:b/>
          <w:kern w:val="0"/>
          <w:sz w:val="28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2126"/>
        <w:gridCol w:w="3685"/>
        <w:gridCol w:w="1836"/>
        <w:gridCol w:w="7"/>
        <w:gridCol w:w="1843"/>
        <w:gridCol w:w="142"/>
        <w:gridCol w:w="2268"/>
        <w:gridCol w:w="283"/>
        <w:gridCol w:w="1559"/>
      </w:tblGrid>
      <w:tr w:rsidR="008845D4" w:rsidRPr="008379FF" w:rsidTr="004420D9">
        <w:tc>
          <w:tcPr>
            <w:tcW w:w="817" w:type="dxa"/>
            <w:vMerge w:val="restart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№</w:t>
            </w:r>
          </w:p>
          <w:p w:rsidR="008845D4" w:rsidRPr="008379FF" w:rsidRDefault="008845D4" w:rsidP="004420D9">
            <w:pPr>
              <w:jc w:val="center"/>
            </w:pPr>
            <w:r w:rsidRPr="008379FF">
              <w:t>урока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Тема урока (страницы учебника, тетради)</w:t>
            </w:r>
          </w:p>
        </w:tc>
        <w:tc>
          <w:tcPr>
            <w:tcW w:w="3685" w:type="dxa"/>
            <w:vMerge w:val="restart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Решаемые проблемы</w:t>
            </w:r>
          </w:p>
        </w:tc>
        <w:tc>
          <w:tcPr>
            <w:tcW w:w="1836" w:type="dxa"/>
            <w:vMerge w:val="restart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Понятия</w:t>
            </w:r>
          </w:p>
        </w:tc>
        <w:tc>
          <w:tcPr>
            <w:tcW w:w="6102" w:type="dxa"/>
            <w:gridSpan w:val="6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Планируемые результаты (в соответствии с ФГОС)</w:t>
            </w:r>
          </w:p>
        </w:tc>
      </w:tr>
      <w:tr w:rsidR="008845D4" w:rsidRPr="008379FF" w:rsidTr="004420D9">
        <w:trPr>
          <w:trHeight w:val="734"/>
        </w:trPr>
        <w:tc>
          <w:tcPr>
            <w:tcW w:w="817" w:type="dxa"/>
            <w:vMerge/>
          </w:tcPr>
          <w:p w:rsidR="008845D4" w:rsidRPr="008379FF" w:rsidRDefault="008845D4" w:rsidP="004420D9">
            <w:pPr>
              <w:jc w:val="center"/>
            </w:pPr>
          </w:p>
        </w:tc>
        <w:tc>
          <w:tcPr>
            <w:tcW w:w="2160" w:type="dxa"/>
            <w:gridSpan w:val="2"/>
            <w:vMerge/>
          </w:tcPr>
          <w:p w:rsidR="008845D4" w:rsidRPr="008379FF" w:rsidRDefault="008845D4" w:rsidP="004420D9"/>
        </w:tc>
        <w:tc>
          <w:tcPr>
            <w:tcW w:w="3685" w:type="dxa"/>
            <w:vMerge/>
          </w:tcPr>
          <w:p w:rsidR="008845D4" w:rsidRPr="008379FF" w:rsidRDefault="008845D4" w:rsidP="004420D9"/>
        </w:tc>
        <w:tc>
          <w:tcPr>
            <w:tcW w:w="1836" w:type="dxa"/>
            <w:vMerge/>
          </w:tcPr>
          <w:p w:rsidR="008845D4" w:rsidRPr="008379FF" w:rsidRDefault="008845D4" w:rsidP="004420D9"/>
        </w:tc>
        <w:tc>
          <w:tcPr>
            <w:tcW w:w="1850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Предметные результаты</w:t>
            </w:r>
          </w:p>
        </w:tc>
        <w:tc>
          <w:tcPr>
            <w:tcW w:w="2410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УУД</w:t>
            </w:r>
          </w:p>
        </w:tc>
        <w:tc>
          <w:tcPr>
            <w:tcW w:w="1842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Личностные результаты</w:t>
            </w:r>
          </w:p>
        </w:tc>
      </w:tr>
      <w:tr w:rsidR="008845D4" w:rsidRPr="008379FF" w:rsidTr="004420D9">
        <w:trPr>
          <w:trHeight w:val="734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Здравствуй, друг! (1 час)</w:t>
            </w:r>
          </w:p>
        </w:tc>
      </w:tr>
      <w:tr w:rsidR="008845D4" w:rsidRPr="008379FF" w:rsidTr="004420D9">
        <w:trPr>
          <w:trHeight w:val="734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Как работать с учебником (1 час)</w:t>
            </w:r>
          </w:p>
        </w:tc>
      </w:tr>
      <w:tr w:rsidR="008845D4" w:rsidRPr="008379FF" w:rsidTr="004420D9">
        <w:trPr>
          <w:trHeight w:val="734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1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Здравствуй, дорогой друг! Как работать с учебником.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навигационных системах учебника и тетради. </w:t>
            </w:r>
          </w:p>
          <w:p w:rsidR="008845D4" w:rsidRPr="008379FF" w:rsidRDefault="008845D4" w:rsidP="004420D9">
            <w:r w:rsidRPr="008379FF">
              <w:rPr>
                <w:color w:val="000000"/>
              </w:rPr>
              <w:t xml:space="preserve"> Стимулировать бережное отношение к школьной книге. </w:t>
            </w:r>
          </w:p>
        </w:tc>
        <w:tc>
          <w:tcPr>
            <w:tcW w:w="1836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«учебник», «тетрадь», «условные обозначения», «критерии», «материалы», «инструменты» «приспособления».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3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активно пользоваться навигационной системой учебника; </w:t>
            </w:r>
          </w:p>
          <w:p w:rsidR="008845D4" w:rsidRPr="008379FF" w:rsidRDefault="008845D4" w:rsidP="004420D9">
            <w:r w:rsidRPr="008379FF">
              <w:rPr>
                <w:color w:val="000000"/>
              </w:rPr>
              <w:t xml:space="preserve">ориентироваться на страницах учебного комплекта.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использовать в активном словаре изученные понятия;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анализировать учебник, соотносить задания учебника и рабочей тетради и обосновывать их назначение.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действие, используя условный знак.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использовать речевые средства в рамках учебного диалога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и бережное отношение к учебной книге.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Человек и земля (24 часа)</w:t>
            </w:r>
          </w:p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lastRenderedPageBreak/>
              <w:t>Земледелие. Посуда. Хлеб – всему голова (5 часов)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2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Земледелие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бережное отношение к труду и его результатам.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«дары природы», «дары труда», «садовод», «овощевод», «комбайнёр», «агроном», «хлебороб».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самостоятельно выращивать зелёный лук; </w:t>
            </w:r>
          </w:p>
          <w:p w:rsidR="008845D4" w:rsidRPr="008379FF" w:rsidRDefault="008845D4" w:rsidP="004420D9">
            <w:r w:rsidRPr="008379FF">
              <w:rPr>
                <w:color w:val="000000"/>
              </w:rPr>
              <w:t xml:space="preserve"> формулировать правило общения с хлебом во время еды.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проводить наблюдение за выращиванием зелёного лука и оформлять его.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учебные действия по алгоритму.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согласовывать разные мнения в рамках учебного диалога;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строить речевое высказывание и обосновывать своё суждение.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положительное отношение к труду людей разных профессий.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3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Посуда. Изделие «Корзина с цветами»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керамике, сервировке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«гончар», «корзинщик», «виды ниток».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различать виды ниток и определять их назначение; </w:t>
            </w:r>
          </w:p>
          <w:p w:rsidR="008845D4" w:rsidRPr="008379FF" w:rsidRDefault="008845D4" w:rsidP="004420D9">
            <w:r w:rsidRPr="008379FF">
              <w:rPr>
                <w:color w:val="000000"/>
              </w:rPr>
              <w:t xml:space="preserve"> составлять композицию «Корзина с цветами» на основе шаблонов, обмотанных нитками;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классифицировать предметы: грибы, плоды и ягоды;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использовать план при выполнении учебного задания.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для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партнёра высказывания.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бережное отношение к труду и его результатам.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4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Посуда. Изделие «Семейка грибов на поляне»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керамике, сервировке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«гончар», «корзинщик», «виды ниток».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r w:rsidRPr="008379FF">
              <w:rPr>
                <w:color w:val="000000"/>
              </w:rPr>
              <w:t xml:space="preserve">составлять композицию «Семейка грибов на поляне» на основе шаблонов.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классифицировать предметы: грибы, плоды и ягоды;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использовать план при выполнении учебного задания.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для партнёра высказывания.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бережное отношение к труду и его результатам.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5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Посуда. Изделие «Игрушка из теста»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злаковых растениях, которые используются для приготовления муки.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«тесто», «пекарь», «кондитер» «жернова», «мельница», «блюдо».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изготавливать соленое тесто, используя алгоритм;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магнит из теста;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оформлять рецепт блюда;  формулировать правило общения с чёрствым хлебом.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сравнивать материалы: тесто, пластилин, глину и обосновывать своё суждение;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различать продукт деятельности кулинара и кондитера;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принимать и выполнять учебное задание;  выполнять учебное задание, используя алгоритм.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строить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монологическое высказывание; адекватно взаимодействовать в рамках учебного диалога.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воспитывать бережное отношение к хлебу; </w:t>
            </w:r>
          </w:p>
          <w:p w:rsidR="008845D4" w:rsidRPr="008379FF" w:rsidRDefault="008845D4" w:rsidP="004420D9">
            <w:r w:rsidRPr="008379FF">
              <w:rPr>
                <w:color w:val="000000"/>
              </w:rPr>
              <w:t xml:space="preserve"> проявлять бережное отношение к результатам своего труда. 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6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Проект «Праздничный стол»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сервировке праздничного стола.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«Чайный сервиз»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40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изделия из пластилина и бумаги.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сервировку праздничного стола.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задание в соответствии с целью и планом;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распределять обязанности при выполнении проекта.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взаимодействовать в рамках учебного диалога;  представлять результат деятельности группы.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творческое отношение к выполнению проекта.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Народные промыслы (6 часов)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7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Народные промыслы. Изделие «Золотая хохлома»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интерес к хохломской росписи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«промысел», «орнамент», «элемент орнамента», «хохломская роспись»,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«мастер по росписи».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работать в технике «папье-маше»;  выполнять орнамент по мотивам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хохломской росписи.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анализировать орнамент;  выделять особенности хохломской росписи и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обосновывать своё суждение.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 умения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:  выполнять учебное действие по алгоритму.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адекватно использовать речевые средства в рамках учебного диалога.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осознанное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желание расписывать готовое изделие под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хохлому.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8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Народные промыслы. Изделие «Городецкая роспись»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интерес к городецкой росписи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«городецкая роспись».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работать с шаблоном;  составлять орнамент по мотивам городецкой росписи;  наклеивать детали;  изготовлять изделие по мотивам городецкой росписи.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определять особенности городецкой росписи и обосновывать своё суждение.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действие в соответствии с планом.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строить понятное для партнёра высказывание в рамках учебного диалога.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осознанное желание использовать мотивы городецкой росписи при изготовлении разделочной доски.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9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Народные промыслы. Изделие «Дымковская игрушка»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интерес к дымковской росписи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приёмы работы с пластилином.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«узор», «элементы узора».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использовать приём вытягивания при изготовлении основы изделия;  выполнять изделие по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мотивам дымковской росписи; выполнять изделие из пластичного материала; оформлять узор по мотивам дымковской росписи.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выделять особенности дымковской росписи и обосновывать своё суждение.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различать приёмы изготовления изделий из пластилина.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:  строить монологическое высказывание;  использовать речь для регуляции своего действия при работе по плану.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осознанное желание сделать дымковскую игрушку из пластилина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или глины.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10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Народные промыслы. Изделие «Матрешка»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интерес к матрёшке, как символу декоративно-прикладного народного искусства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r w:rsidRPr="008379FF">
              <w:t>«матрешка»</w:t>
            </w:r>
          </w:p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«Матрёшка» в технике «аппликация»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различия профессий «резчик по дереву» и «игрушечник» и объяснять своё суждение.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действие, используя алгоритм;  выполнять правило экономного расходования ткани.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согласовывать свои действия с партнёром и приходить к общему решению;  формулировать собственное мнение.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осознанное желание выполнить изделие «Матрёшка».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11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Народные промыслы. Изделие «Матрешка»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знания:  о правилах безопасной работы с ножницами;  об алгоритме работы с шаблоном в технике «аппликация». </w:t>
            </w: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r w:rsidRPr="008379FF">
              <w:t>«аппликация»</w:t>
            </w:r>
          </w:p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40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аккуратно наклеивать детали изделия.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различия профессий «резчик по дереву» и «игрушечник» и объяснять своё суждение.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действие, используя алгоритм;  выполнять правило экономного расходования ткани.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согласовывать свои действия с партнёром и приходить к общему решению;  формулировать собственное мнение.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осознанное желание выполнить изделие «Матрёшка».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12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Народные промыслы. Изделие: пейзаж «Деревня»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Установить степень освоения темы, а именно умения:  соотносить назначение и название техники </w:t>
            </w: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r w:rsidRPr="008379FF">
              <w:t>«пейзаж»</w:t>
            </w:r>
          </w:p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определять:  назначение техники и её название;  материал, который используется в технике «папье-маше»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выбирать вариант выполнения задания.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действие в соответствии с планом.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использовать речевые средства для представления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результата.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творческое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отношение к процессу создания изделий декоративно-прикладного искусства.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lastRenderedPageBreak/>
              <w:t>Домашние животные и птицы. Проект «Деревенский двор». Новый год (4 часа)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13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Домашние животные и птицы. Изделие «Лошадка»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знания:  о домашних животных;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рельефную аппликацию с использованием пластилина, движущуюся конструкцию игрушки.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«рельеф», «барельеф», «горельеф», «конструкция», «конструирование»,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«доярка», «птичница», «пастух», «коневод», «конюх», «верховые, скаковые лошади», «пейзаж», «шило».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движущуюся конструкцию «Лошадка»;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анализировать ситуацию, соотносить её с общепринятой нормой общения с домашними животными и обосновывать своё мнение;  презентовать готовое изделие.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планом.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использовать речевые средства в рамках учебного диалога.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жизни домашних животных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14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Домашние животные и птицы. Изделие «Курочка и крупы», «Цыпленок», «Петушок» (по выбору)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домашних птицах, о техниках «лепка» и «мозаика».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бережное отношение к домашним птицам.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«инкубатор», «курятник», «птичница», «птицефабрика» «калька», «копировальная бумага».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использовать технику «мозаика» для выполнения аппликации из природного материала и крупы.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объяснять различие между способами выполнения аппликации и материалами, используемыми в них;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составлять план выполнения изделий;  контролировать и корректировать свою работу по плану.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строить понятное для партнёра высказывание в рамках учебного диалога.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и бережное отношение к домашним птицам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15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Проект «Деревенский двор»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участию в общем проекте.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«доярка», «конюх», «пастух», «птичница».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разметку деталей с помощью копировальной бумаги по алгоритму; </w:t>
            </w:r>
          </w:p>
          <w:p w:rsidR="008845D4" w:rsidRPr="008379FF" w:rsidRDefault="008845D4" w:rsidP="004420D9">
            <w:r w:rsidRPr="008379FF">
              <w:rPr>
                <w:color w:val="000000"/>
              </w:rPr>
              <w:t xml:space="preserve"> выполнять конструирование объемных изделий на основе развёртки.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соотносить объёмную фигуру с подобной ей развёрткой; формулировать правила общения с домашними животными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учебное действие, используя план;  распределять обязанности в процессе совместной проектной деятельности;  оценивать результат выполненного задания;  проводить презентацию проекта.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монологическое высказывание для представления проекта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и готовность к участию в проекте;  проявлять интерес и бережное отношение к домашним питомцам. 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16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Новый год. Изделие «Новогодняя маска», «Елочные игрушки из яиц» (по выбору)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конструирование объёмных изделий на основе развёртки при помощи копировальной бумаги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развёртка», «конус», «куб», «призма», «параллелепипед», «пирамида», «цилиндр», «шар».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разметку деталей с помощью копировальной бумаги по алгоритму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анализ готового изделия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>выполнять учебное действие, используя план.</w:t>
            </w:r>
          </w:p>
          <w:p w:rsidR="008845D4" w:rsidRPr="008379FF" w:rsidRDefault="008845D4" w:rsidP="004420D9">
            <w:r w:rsidRPr="008379FF">
              <w:rPr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color w:val="000000"/>
              </w:rPr>
              <w:t xml:space="preserve"> строить понятное для партнёра высказывание в рамках учебного диалога.</w:t>
            </w:r>
          </w:p>
        </w:tc>
        <w:tc>
          <w:tcPr>
            <w:tcW w:w="1559" w:type="dxa"/>
          </w:tcPr>
          <w:p w:rsidR="008845D4" w:rsidRPr="008379FF" w:rsidRDefault="008845D4" w:rsidP="004420D9">
            <w:r w:rsidRPr="008379FF">
              <w:rPr>
                <w:color w:val="000000"/>
              </w:rPr>
              <w:t>проявлять интерес и бережное отношение к домашним птицам</w:t>
            </w:r>
          </w:p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Строительство. Внутреннее убранство дома (5 часов)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17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Строительство. Изделие «Изба», «Крепость» (по выбору)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истории и культуре своего народа, к устройству деревенского дома, к ремеслу плотника.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«венец»,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кракле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>», «наличник», «плотник»,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причелина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использовать технику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кракле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>» для выполнения аппликации «Крепость»;  использовать технику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бумагопластика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 для выполнения объёмной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аппликации «Изба»;  использовать приём разметки деталей сгибанием и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составлять рассказ об устройстве избы;  проводить сравнение между способами выполнения аппликации и материалами, используемыми в них;  использовать в активном словаре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новые понятия.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планировать учебные действия по алгоритму;  выполнять учебное задание, используя алгоритм.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адекватно использовать речевые средства в рамках учебного диалога.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Проявлять:  интерес к истории и культуре своего народа 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18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В доме. Изделие «Домовой»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внутреннему убранству деревенского дома, обычаям русского народа. Создания мягкой игрушки из помпонов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«лежанка» </w:t>
            </w:r>
          </w:p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«Домовой» из нитей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соотносить обустройство дома с традициями русского народа и обосновывать своё мнение;  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с взаимопроверкой;  выполнять самооценку учебных действий при изготовлении изделия.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внутреннему убранству деревенского дома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19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В доме. Изделие «Русская печь»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Научить:  различать компоненты внутреннего убранства избы</w:t>
            </w: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«истопник</w:t>
            </w:r>
            <w:r w:rsidRPr="008379FF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379FF">
              <w:rPr>
                <w:rFonts w:ascii="Times New Roman" w:hAnsi="Times New Roman" w:cs="Times New Roman"/>
                <w:i/>
                <w:iCs/>
                <w:color w:val="000000"/>
              </w:rPr>
              <w:t>«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печник»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композицию «Печь» из глины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соотносить обустройство дома с традициями русского народа и обосновывать своё мнение;  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с взаимопроверкой;  выполнять самооценку учебных действий при изготовлении изделия.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внутреннему убранству деревенского дома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20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В доме. Изделие «Коврик»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Научить работать в технике «плетение» из бумаги.</w:t>
            </w: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«устье», «шесток»</w:t>
            </w:r>
            <w:r w:rsidRPr="008379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«Половик» из бумаги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соотносить обустройство дома с традициями русского народа и обосновывать своё мнение; 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с взаимопроверкой;  выполнять самооценку учебных действий при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>изготовлении изделия.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к внутреннему убранству деревенского дома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21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В доме. Изделие «Стол и скамья»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Научить сравнивать виды мебели и объяснять её необходимость в жизни человека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r w:rsidRPr="008379FF">
              <w:rPr>
                <w:color w:val="000000"/>
              </w:rPr>
              <w:t>«циркуль»</w:t>
            </w:r>
          </w:p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объёмное изделие «Мебель» из бумаги.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различать виды мебели и объяснять её необходимость в жизни человека.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с взаимопроверкой;  выполнять самооценку учебных действий при изготовлении изделия.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диалога.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внутреннему убранству деревенского дома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Народный костюм (4 часа)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22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 xml:space="preserve">Народный костюм. Композиция «Русская </w:t>
            </w:r>
            <w:r w:rsidRPr="008379FF">
              <w:lastRenderedPageBreak/>
              <w:t>красавица»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Стимулировать уважительное отношение к национальному костюму разных народов России.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«выкройка», «костюм», «национальный костюм»,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«ожерелье», «монисто», «лапти», «сутаж», «эскиз».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использовать приём плетения в три пряди для выполнения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композиции «Русская красавица»;   выполнять изделия в технике «аппликация» из ткани, используя выкройку.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отличия национальных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костюмов разных народов и обосновывать своё мнение; раскрывать значение новых понятий и использовать их в активном словаре.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разметку ткани, используя правило;  составлять план работы на основе анализа готового изделия;  выполнять учебное задание в соответствии с планом.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уважительное отношение к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национальным костюмам разных народов России.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23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Народный костюм. Изделие «Костюмы для Ани и Вани»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знания:  о способах обработки волокон натурального и химического происхождения </w:t>
            </w: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«шов»</w:t>
            </w:r>
          </w:p>
        </w:tc>
        <w:tc>
          <w:tcPr>
            <w:tcW w:w="1985" w:type="dxa"/>
            <w:gridSpan w:val="2"/>
          </w:tcPr>
          <w:p w:rsidR="008845D4" w:rsidRPr="008379FF" w:rsidRDefault="008845D4" w:rsidP="004420D9">
            <w:r w:rsidRPr="008379FF">
              <w:rPr>
                <w:color w:val="000000"/>
              </w:rPr>
              <w:t>изготавливать выкройку из ткани с использованием шаблонов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анализировать готовое изделие, определять его назначение и обосновывать своё суждение.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учебное задание в соответствии с планом;  выполнять оценку изделия по предложенным критериям.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высказывания, используя термины в рамках учебного диалога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к народному творчеству.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24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Народный костюм. Изделие «Кошелек»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народному творчеству.  Актуализировать знания о способах обработки ткани. </w:t>
            </w: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«шов через край».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«Кошелёк», используя «шов через край»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различать виды декоративных швов и обосновывать своё мнение; 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планом;  выполнять оценку изделия по предложенным критериям.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высказывания, используя термины в рамках учебного диалога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народному творчеству.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25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 xml:space="preserve">Народный костюм. Изделие «Тамбурные стежки», «Салфетка» 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Научить анализировать готовое изделие, определять его назначение и обосновывать своё мнение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r w:rsidRPr="008379FF">
              <w:rPr>
                <w:color w:val="000000"/>
              </w:rPr>
              <w:t>«тамбурный шов»</w:t>
            </w:r>
          </w:p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вышивку «Вишенки» тамбурным швом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различать виды декоративных швов и обосновывать своё мнение;  раскрывать значение новых понятий и использовать их в активном словаре; 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планом;  выполнять оценку изделия по предложенным критериям.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высказывания, используя термины в рамках учебного диалога</w:t>
            </w: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народному творчеству.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Человек и вода (3 часа)</w:t>
            </w:r>
          </w:p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Рыболовство. Путешествия по воде. Проект «Аквариум» (3 часа).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26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Рыболовство. Изделие: композиция «Золотая рыбка»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роли воды в жизни человека.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«рыболовство», «рыболов», «мормышка»,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изонить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«Золотая рыбка» в технике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изонить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»; 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применять правила работы с иглой и ножницами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применять знания о воде в жизни;  объяснять назначение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>инструментов и приспособлений для рыбной ловли;  определять значения новых понятий;  объяснять особенности техники «</w:t>
            </w:r>
            <w:proofErr w:type="spellStart"/>
            <w:r w:rsidRPr="008379FF">
              <w:rPr>
                <w:rFonts w:ascii="Times New Roman" w:hAnsi="Times New Roman" w:cs="Times New Roman"/>
                <w:color w:val="000000"/>
              </w:rPr>
              <w:t>изонить</w:t>
            </w:r>
            <w:proofErr w:type="spellEnd"/>
            <w:r w:rsidRPr="008379FF">
              <w:rPr>
                <w:rFonts w:ascii="Times New Roman" w:hAnsi="Times New Roman" w:cs="Times New Roman"/>
                <w:color w:val="000000"/>
              </w:rPr>
              <w:t xml:space="preserve">».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в соответствии с целью.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для партнёра высказывания.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бережное отношение:  к своему здоровью;  к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результатам своего труда. 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27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Проект «Аквариум»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Составлять композицию из деталей, заготовленных способом «обрывания» по контуру рисунка;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«обрывание».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40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композицию «Аквариум» в технике «рваная аппликация».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объяснять различие между способами выполнения аппликации.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проверять задание и вносить коррективы.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адекватное высказывание при работе в паре;  строить диалогическое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высказывание;  согласовывать позиции и находить общее решение.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бережное отношение к труду и его результатам.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28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Рыболовство. Изделие «Русалка»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Стимулировать бережное отношение к труду и его результатам.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«обрывание».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объёмную аппликацию.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>Познавательные умения: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объяснять различие между способами выполнения аппликации.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проверять задание и вносить коррективы.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адекватное высказывание при работе в паре;  строить диалогическое высказывание;  согласовывать позиции и находить общее решение.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бережное отношение к труду и его результатам.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Человек и воздух (3 часа)</w:t>
            </w:r>
          </w:p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Использование ветра. Флюгер. Птица счастья (3 часа).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29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Птица счастья. Изделие «Птица счастья»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Актуализировать знания о птицах.</w:t>
            </w: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«оберег», «резьба по дереву», «драночные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птицы», «Птица счастья».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выполнять «Птицу счастья» в технике «оригами».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раскрывать значение новых понятий и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использовать их в активном словаре;  читать и понимать инструкционную карту.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по алгоритму с взаимопроверкой.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собственное мнение;  приходить к общему мнению в совместной деятельности.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бережное отношение к птицам.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30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Использование ветра. Изделие «Ветряная мельница»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Актуализировать знания о роли ветра в жизни человека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379FF">
              <w:rPr>
                <w:rFonts w:ascii="Times New Roman" w:hAnsi="Times New Roman" w:cs="Times New Roman"/>
                <w:color w:val="000000"/>
              </w:rPr>
              <w:t xml:space="preserve">ветер», «сила ветра», «шкала», «шкала Бофорта», «направление ветра», «макет», «модель», «моделирование», «развёртка». </w:t>
            </w:r>
            <w:proofErr w:type="gramEnd"/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строить развёртку макета мельницы;  выполнять макет мельницы.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использовать знания о ветре в практической деятельности;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новых понятий;  определять и обосновывать возможности использования ветра человеком;  осуществлять поиск необходимой информации.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учебное задание аккуратно, в соответствии с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планом.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для партнёра высказывания.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к способам измерения силы ветра.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31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Использование ветра. Изделие «Флюгер»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>Актуализировать знания о назначении флюгеров.</w:t>
            </w: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5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«флюгер», «фольга».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изделие «Флюгер» приёмом лепки из фольги.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применять знания о флюгере в жизни;  раскрывать значение новых понятий и использовать их в активном словаре.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использовать план при выполнении учебного задания.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диалогические высказывания.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процессу создания флюгера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Человек и информация (3 часа)</w:t>
            </w:r>
          </w:p>
        </w:tc>
      </w:tr>
      <w:tr w:rsidR="008845D4" w:rsidRPr="008379FF" w:rsidTr="004420D9">
        <w:trPr>
          <w:trHeight w:val="850"/>
        </w:trPr>
        <w:tc>
          <w:tcPr>
            <w:tcW w:w="14600" w:type="dxa"/>
            <w:gridSpan w:val="11"/>
            <w:vAlign w:val="center"/>
          </w:tcPr>
          <w:p w:rsidR="008845D4" w:rsidRPr="008379FF" w:rsidRDefault="008845D4" w:rsidP="004420D9">
            <w:pPr>
              <w:jc w:val="center"/>
              <w:rPr>
                <w:b/>
              </w:rPr>
            </w:pPr>
            <w:r w:rsidRPr="008379FF">
              <w:rPr>
                <w:b/>
              </w:rPr>
              <w:t>Ищем клад. Книгопечатание. Книжка-ширма. Штампы и печати (3 часа).</w:t>
            </w:r>
          </w:p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t>32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Ищем клад.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 к информации, и её использованию человеком.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«информация», «карта», «глобус», «клад»,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«глина», «условные обозначения».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40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выполнять карту-схему из глины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различия между носителями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информации и обосновывать своё мнение.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задание с взаимопроверкой.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высказывания, понятные для партнёра, используя термины.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интерес к информации, и её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использованию.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33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Книгопечатание. Изделие «Книжка-ширма».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бережное отношение к книгам.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«ширма», «книжка-ширма», «папирус», «пергамент», «рукопись», «разметка».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выполнять разметку </w:t>
            </w:r>
            <w:proofErr w:type="gramStart"/>
            <w:r w:rsidRPr="008379FF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8379F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линейке;  создавать книжку-ширму. </w:t>
            </w:r>
          </w:p>
          <w:p w:rsidR="008845D4" w:rsidRPr="008379FF" w:rsidRDefault="008845D4" w:rsidP="004420D9"/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источники информации и обосновывать свои суждения;  устанавливать процесс изготовления разметки изделия и обосновывать своё мнение.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выполнять самопроверку учебного задания.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диалога, используя </w:t>
            </w: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термины.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проявлять бережное отношение к книгам. </w:t>
            </w:r>
          </w:p>
          <w:p w:rsidR="008845D4" w:rsidRPr="008379FF" w:rsidRDefault="008845D4" w:rsidP="004420D9"/>
        </w:tc>
      </w:tr>
      <w:tr w:rsidR="008845D4" w:rsidRPr="008379FF" w:rsidTr="004420D9">
        <w:trPr>
          <w:trHeight w:val="850"/>
        </w:trPr>
        <w:tc>
          <w:tcPr>
            <w:tcW w:w="851" w:type="dxa"/>
            <w:gridSpan w:val="2"/>
            <w:vAlign w:val="center"/>
          </w:tcPr>
          <w:p w:rsidR="008845D4" w:rsidRPr="008379FF" w:rsidRDefault="008845D4" w:rsidP="004420D9">
            <w:pPr>
              <w:jc w:val="center"/>
            </w:pPr>
            <w:r w:rsidRPr="008379FF">
              <w:lastRenderedPageBreak/>
              <w:t>34</w:t>
            </w:r>
          </w:p>
        </w:tc>
        <w:tc>
          <w:tcPr>
            <w:tcW w:w="2126" w:type="dxa"/>
          </w:tcPr>
          <w:p w:rsidR="008845D4" w:rsidRPr="008379FF" w:rsidRDefault="008845D4" w:rsidP="004420D9">
            <w:r w:rsidRPr="008379FF">
              <w:t>Штампы и печати.</w:t>
            </w:r>
          </w:p>
        </w:tc>
        <w:tc>
          <w:tcPr>
            <w:tcW w:w="3685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Стимулировать интерес к информации, и её использованию человеком.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«штамп», «печать», «сургуч». </w:t>
            </w:r>
          </w:p>
          <w:p w:rsidR="008845D4" w:rsidRPr="008379FF" w:rsidRDefault="008845D4" w:rsidP="004420D9"/>
        </w:tc>
        <w:tc>
          <w:tcPr>
            <w:tcW w:w="1985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 вырезать печать из овощей;  составлять композицию «Наливное яблочко» на основе штампования. </w:t>
            </w:r>
          </w:p>
        </w:tc>
        <w:tc>
          <w:tcPr>
            <w:tcW w:w="2551" w:type="dxa"/>
            <w:gridSpan w:val="2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определять источники информации и обосновывать свои суждения.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Регулятивные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правила работы с ножом;  выполнять учебное задание, используя правило. </w:t>
            </w:r>
          </w:p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Коммуникативные умения: </w:t>
            </w:r>
            <w:r w:rsidRPr="008379FF">
              <w:rPr>
                <w:rFonts w:ascii="Times New Roman" w:hAnsi="Times New Roman" w:cs="Times New Roman"/>
                <w:color w:val="000000"/>
              </w:rPr>
              <w:t xml:space="preserve"> формулировать понятные высказывания в рамках учебного диалога </w:t>
            </w:r>
          </w:p>
        </w:tc>
        <w:tc>
          <w:tcPr>
            <w:tcW w:w="1559" w:type="dxa"/>
          </w:tcPr>
          <w:p w:rsidR="008845D4" w:rsidRPr="008379FF" w:rsidRDefault="008845D4" w:rsidP="004420D9">
            <w:pPr>
              <w:pStyle w:val="af4"/>
              <w:rPr>
                <w:rFonts w:ascii="Times New Roman" w:hAnsi="Times New Roman" w:cs="Times New Roman"/>
                <w:color w:val="000000"/>
              </w:rPr>
            </w:pPr>
            <w:r w:rsidRPr="008379FF">
              <w:rPr>
                <w:rFonts w:ascii="Times New Roman" w:hAnsi="Times New Roman" w:cs="Times New Roman"/>
                <w:color w:val="000000"/>
              </w:rPr>
              <w:t xml:space="preserve">проявлять интерес к информации, и её использованию человеком. </w:t>
            </w:r>
          </w:p>
          <w:p w:rsidR="008845D4" w:rsidRPr="008379FF" w:rsidRDefault="008845D4" w:rsidP="004420D9"/>
        </w:tc>
      </w:tr>
    </w:tbl>
    <w:p w:rsidR="008845D4" w:rsidRDefault="008845D4" w:rsidP="008845D4">
      <w:pPr>
        <w:widowControl/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ab/>
      </w: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8845D4" w:rsidRDefault="008845D4" w:rsidP="008845D4">
      <w:pPr>
        <w:widowControl/>
        <w:tabs>
          <w:tab w:val="left" w:pos="3120"/>
          <w:tab w:val="center" w:pos="7285"/>
        </w:tabs>
        <w:suppressAutoHyphens w:val="0"/>
        <w:contextualSpacing/>
        <w:rPr>
          <w:rFonts w:eastAsia="Times New Roman"/>
          <w:b/>
          <w:kern w:val="0"/>
          <w:lang w:eastAsia="ru-RU"/>
        </w:rPr>
      </w:pPr>
    </w:p>
    <w:p w:rsidR="005F385B" w:rsidRDefault="005F385B" w:rsidP="00852FCD">
      <w:pPr>
        <w:widowControl/>
        <w:suppressAutoHyphens w:val="0"/>
        <w:contextualSpacing/>
        <w:jc w:val="center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ru-RU"/>
        </w:rPr>
      </w:pPr>
    </w:p>
    <w:sectPr w:rsidR="005F385B" w:rsidSect="00EA666E">
      <w:footerReference w:type="default" r:id="rId10"/>
      <w:pgSz w:w="16838" w:h="11906" w:orient="landscape"/>
      <w:pgMar w:top="526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D5" w:rsidRDefault="00C657D5" w:rsidP="00071303">
      <w:r>
        <w:separator/>
      </w:r>
    </w:p>
  </w:endnote>
  <w:endnote w:type="continuationSeparator" w:id="0">
    <w:p w:rsidR="00C657D5" w:rsidRDefault="00C657D5" w:rsidP="000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KGKE J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KGL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KBO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173147"/>
      <w:docPartObj>
        <w:docPartGallery w:val="Page Numbers (Bottom of Page)"/>
        <w:docPartUnique/>
      </w:docPartObj>
    </w:sdtPr>
    <w:sdtEndPr/>
    <w:sdtContent>
      <w:p w:rsidR="00071303" w:rsidRDefault="006E1A66">
        <w:pPr>
          <w:pStyle w:val="ae"/>
          <w:jc w:val="right"/>
        </w:pPr>
        <w:r>
          <w:fldChar w:fldCharType="begin"/>
        </w:r>
        <w:r w:rsidR="00071303">
          <w:instrText>PAGE   \* MERGEFORMAT</w:instrText>
        </w:r>
        <w:r>
          <w:fldChar w:fldCharType="separate"/>
        </w:r>
        <w:r w:rsidR="00626FF8">
          <w:rPr>
            <w:noProof/>
          </w:rPr>
          <w:t>2</w:t>
        </w:r>
        <w:r>
          <w:fldChar w:fldCharType="end"/>
        </w:r>
      </w:p>
    </w:sdtContent>
  </w:sdt>
  <w:p w:rsidR="00071303" w:rsidRDefault="000713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D5" w:rsidRDefault="00C657D5" w:rsidP="00071303">
      <w:r>
        <w:separator/>
      </w:r>
    </w:p>
  </w:footnote>
  <w:footnote w:type="continuationSeparator" w:id="0">
    <w:p w:rsidR="00C657D5" w:rsidRDefault="00C657D5" w:rsidP="00071303">
      <w:r>
        <w:continuationSeparator/>
      </w:r>
    </w:p>
  </w:footnote>
  <w:footnote w:id="1">
    <w:p w:rsidR="008C4550" w:rsidRPr="00BD7394" w:rsidRDefault="008C4550" w:rsidP="008C4550">
      <w:pPr>
        <w:pStyle w:val="af8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E216DA"/>
    <w:multiLevelType w:val="hybridMultilevel"/>
    <w:tmpl w:val="B7C20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8E6FB7"/>
    <w:multiLevelType w:val="hybridMultilevel"/>
    <w:tmpl w:val="0302D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67552"/>
    <w:multiLevelType w:val="hybridMultilevel"/>
    <w:tmpl w:val="4926C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E1C9E"/>
    <w:multiLevelType w:val="hybridMultilevel"/>
    <w:tmpl w:val="1F347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D5F72"/>
    <w:multiLevelType w:val="hybridMultilevel"/>
    <w:tmpl w:val="A254F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3E6334"/>
    <w:multiLevelType w:val="hybridMultilevel"/>
    <w:tmpl w:val="20F6C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92FF6"/>
    <w:multiLevelType w:val="hybridMultilevel"/>
    <w:tmpl w:val="7B748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994C74"/>
    <w:multiLevelType w:val="hybridMultilevel"/>
    <w:tmpl w:val="8A3C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5591E"/>
    <w:multiLevelType w:val="hybridMultilevel"/>
    <w:tmpl w:val="49549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314617"/>
    <w:multiLevelType w:val="hybridMultilevel"/>
    <w:tmpl w:val="41C6A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40A8C"/>
    <w:multiLevelType w:val="hybridMultilevel"/>
    <w:tmpl w:val="86D64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33881"/>
    <w:multiLevelType w:val="hybridMultilevel"/>
    <w:tmpl w:val="F0B29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3155D"/>
    <w:multiLevelType w:val="hybridMultilevel"/>
    <w:tmpl w:val="A9A4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55835"/>
    <w:multiLevelType w:val="hybridMultilevel"/>
    <w:tmpl w:val="D7E4D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002BA1"/>
    <w:multiLevelType w:val="hybridMultilevel"/>
    <w:tmpl w:val="E4681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C6ED9"/>
    <w:multiLevelType w:val="hybridMultilevel"/>
    <w:tmpl w:val="6484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84DDD"/>
    <w:multiLevelType w:val="hybridMultilevel"/>
    <w:tmpl w:val="C6A2B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D24E7"/>
    <w:multiLevelType w:val="hybridMultilevel"/>
    <w:tmpl w:val="831A1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B1810"/>
    <w:multiLevelType w:val="hybridMultilevel"/>
    <w:tmpl w:val="96AE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23351"/>
    <w:multiLevelType w:val="hybridMultilevel"/>
    <w:tmpl w:val="BC989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F18FE"/>
    <w:multiLevelType w:val="hybridMultilevel"/>
    <w:tmpl w:val="EC2A9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C3121E"/>
    <w:multiLevelType w:val="hybridMultilevel"/>
    <w:tmpl w:val="855A2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9B13A2"/>
    <w:multiLevelType w:val="hybridMultilevel"/>
    <w:tmpl w:val="ABA2D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CC5EBA"/>
    <w:multiLevelType w:val="hybridMultilevel"/>
    <w:tmpl w:val="BCC6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1E3EC6"/>
    <w:multiLevelType w:val="hybridMultilevel"/>
    <w:tmpl w:val="DE10B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1B53F4"/>
    <w:multiLevelType w:val="hybridMultilevel"/>
    <w:tmpl w:val="16C4A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0449CE"/>
    <w:multiLevelType w:val="hybridMultilevel"/>
    <w:tmpl w:val="04CE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450AD3"/>
    <w:multiLevelType w:val="hybridMultilevel"/>
    <w:tmpl w:val="F476D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FF5C41"/>
    <w:multiLevelType w:val="hybridMultilevel"/>
    <w:tmpl w:val="A42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82161"/>
    <w:multiLevelType w:val="hybridMultilevel"/>
    <w:tmpl w:val="7F1AA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C39F6"/>
    <w:multiLevelType w:val="hybridMultilevel"/>
    <w:tmpl w:val="C608A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746C66"/>
    <w:multiLevelType w:val="hybridMultilevel"/>
    <w:tmpl w:val="6D1C2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BD7100"/>
    <w:multiLevelType w:val="hybridMultilevel"/>
    <w:tmpl w:val="A2648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5618A7"/>
    <w:multiLevelType w:val="hybridMultilevel"/>
    <w:tmpl w:val="F774E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6194B"/>
    <w:multiLevelType w:val="hybridMultilevel"/>
    <w:tmpl w:val="FCE69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0114D"/>
    <w:multiLevelType w:val="hybridMultilevel"/>
    <w:tmpl w:val="3246EE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5735BF"/>
    <w:multiLevelType w:val="hybridMultilevel"/>
    <w:tmpl w:val="84B22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24"/>
  </w:num>
  <w:num w:numId="21">
    <w:abstractNumId w:val="10"/>
  </w:num>
  <w:num w:numId="22">
    <w:abstractNumId w:val="38"/>
  </w:num>
  <w:num w:numId="23">
    <w:abstractNumId w:val="19"/>
  </w:num>
  <w:num w:numId="24">
    <w:abstractNumId w:val="34"/>
  </w:num>
  <w:num w:numId="25">
    <w:abstractNumId w:val="23"/>
  </w:num>
  <w:num w:numId="26">
    <w:abstractNumId w:val="7"/>
  </w:num>
  <w:num w:numId="27">
    <w:abstractNumId w:val="20"/>
  </w:num>
  <w:num w:numId="28">
    <w:abstractNumId w:val="9"/>
  </w:num>
  <w:num w:numId="29">
    <w:abstractNumId w:val="13"/>
  </w:num>
  <w:num w:numId="30">
    <w:abstractNumId w:val="17"/>
  </w:num>
  <w:num w:numId="31">
    <w:abstractNumId w:val="6"/>
  </w:num>
  <w:num w:numId="32">
    <w:abstractNumId w:val="36"/>
  </w:num>
  <w:num w:numId="33">
    <w:abstractNumId w:val="28"/>
  </w:num>
  <w:num w:numId="34">
    <w:abstractNumId w:val="14"/>
  </w:num>
  <w:num w:numId="35">
    <w:abstractNumId w:val="5"/>
  </w:num>
  <w:num w:numId="36">
    <w:abstractNumId w:val="37"/>
  </w:num>
  <w:num w:numId="37">
    <w:abstractNumId w:val="25"/>
  </w:num>
  <w:num w:numId="38">
    <w:abstractNumId w:val="22"/>
  </w:num>
  <w:num w:numId="39">
    <w:abstractNumId w:val="26"/>
  </w:num>
  <w:num w:numId="40">
    <w:abstractNumId w:val="30"/>
  </w:num>
  <w:num w:numId="41">
    <w:abstractNumId w:val="8"/>
  </w:num>
  <w:num w:numId="42">
    <w:abstractNumId w:val="11"/>
  </w:num>
  <w:num w:numId="43">
    <w:abstractNumId w:val="3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DC7"/>
    <w:rsid w:val="00071303"/>
    <w:rsid w:val="00294957"/>
    <w:rsid w:val="002F59AD"/>
    <w:rsid w:val="00344916"/>
    <w:rsid w:val="005733D3"/>
    <w:rsid w:val="005F385B"/>
    <w:rsid w:val="00626FF8"/>
    <w:rsid w:val="006E1A66"/>
    <w:rsid w:val="00852FCD"/>
    <w:rsid w:val="008845D4"/>
    <w:rsid w:val="008B7785"/>
    <w:rsid w:val="008C4550"/>
    <w:rsid w:val="00901866"/>
    <w:rsid w:val="00BA3568"/>
    <w:rsid w:val="00BD67F2"/>
    <w:rsid w:val="00BE7C4A"/>
    <w:rsid w:val="00BF013E"/>
    <w:rsid w:val="00C1524A"/>
    <w:rsid w:val="00C35DC7"/>
    <w:rsid w:val="00C657D5"/>
    <w:rsid w:val="00CB369C"/>
    <w:rsid w:val="00DD5A99"/>
    <w:rsid w:val="00DF4A6D"/>
    <w:rsid w:val="00E17B32"/>
    <w:rsid w:val="00EA32FF"/>
    <w:rsid w:val="00EA666E"/>
    <w:rsid w:val="00EE29DE"/>
    <w:rsid w:val="00F33DE2"/>
    <w:rsid w:val="00F9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6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33DE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13E"/>
    <w:pPr>
      <w:spacing w:after="120"/>
    </w:pPr>
  </w:style>
  <w:style w:type="character" w:customStyle="1" w:styleId="a4">
    <w:name w:val="Основной текст Знак"/>
    <w:basedOn w:val="a0"/>
    <w:link w:val="a3"/>
    <w:rsid w:val="00BF013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F013E"/>
    <w:pPr>
      <w:suppressLineNumbers/>
    </w:pPr>
  </w:style>
  <w:style w:type="paragraph" w:styleId="a6">
    <w:name w:val="No Spacing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7F2"/>
  </w:style>
  <w:style w:type="paragraph" w:customStyle="1" w:styleId="12">
    <w:name w:val="Абзац списка1"/>
    <w:basedOn w:val="a"/>
    <w:uiPriority w:val="34"/>
    <w:qFormat/>
    <w:rsid w:val="00BD67F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67F2"/>
  </w:style>
  <w:style w:type="paragraph" w:styleId="a7">
    <w:name w:val="Normal (Web)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highlighthighlightactive">
    <w:name w:val="highlight highlight_active"/>
    <w:basedOn w:val="a0"/>
    <w:rsid w:val="00BD67F2"/>
  </w:style>
  <w:style w:type="paragraph" w:customStyle="1" w:styleId="western">
    <w:name w:val="western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3">
    <w:name w:val="Заголовок 3+"/>
    <w:basedOn w:val="a"/>
    <w:rsid w:val="00BD67F2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kern w:val="0"/>
      <w:sz w:val="28"/>
      <w:szCs w:val="20"/>
      <w:lang w:eastAsia="ru-RU"/>
    </w:rPr>
  </w:style>
  <w:style w:type="character" w:styleId="a8">
    <w:name w:val="Hyperlink"/>
    <w:uiPriority w:val="99"/>
    <w:rsid w:val="00BD67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D67F2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D6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D67F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67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13">
    <w:name w:val="c1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BD67F2"/>
  </w:style>
  <w:style w:type="character" w:customStyle="1" w:styleId="c5">
    <w:name w:val="c5"/>
    <w:basedOn w:val="a0"/>
    <w:rsid w:val="00BD67F2"/>
  </w:style>
  <w:style w:type="paragraph" w:customStyle="1" w:styleId="c0">
    <w:name w:val="c0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6">
    <w:name w:val="c6"/>
    <w:basedOn w:val="a0"/>
    <w:rsid w:val="00BD67F2"/>
  </w:style>
  <w:style w:type="paragraph" w:customStyle="1" w:styleId="c3">
    <w:name w:val="c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7">
    <w:name w:val="c7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4">
    <w:name w:val="c24"/>
    <w:uiPriority w:val="99"/>
    <w:rsid w:val="00BD67F2"/>
  </w:style>
  <w:style w:type="paragraph" w:styleId="af1">
    <w:name w:val="Balloon Text"/>
    <w:basedOn w:val="a"/>
    <w:link w:val="af2"/>
    <w:uiPriority w:val="99"/>
    <w:semiHidden/>
    <w:unhideWhenUsed/>
    <w:rsid w:val="00BD67F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67F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D67F2"/>
  </w:style>
  <w:style w:type="numbering" w:customStyle="1" w:styleId="30">
    <w:name w:val="Нет списка3"/>
    <w:next w:val="a2"/>
    <w:uiPriority w:val="99"/>
    <w:semiHidden/>
    <w:unhideWhenUsed/>
    <w:rsid w:val="00BD67F2"/>
  </w:style>
  <w:style w:type="character" w:customStyle="1" w:styleId="20">
    <w:name w:val="Заголовок 2 Знак"/>
    <w:basedOn w:val="a0"/>
    <w:link w:val="2"/>
    <w:rsid w:val="00F33DE2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4">
    <w:name w:val="Нет списка4"/>
    <w:next w:val="a2"/>
    <w:uiPriority w:val="99"/>
    <w:semiHidden/>
    <w:unhideWhenUsed/>
    <w:rsid w:val="00F33DE2"/>
  </w:style>
  <w:style w:type="paragraph" w:styleId="af3">
    <w:name w:val="Block Text"/>
    <w:basedOn w:val="a"/>
    <w:rsid w:val="00F33DE2"/>
    <w:pPr>
      <w:widowControl/>
      <w:suppressAutoHyphens w:val="0"/>
      <w:spacing w:line="480" w:lineRule="auto"/>
      <w:ind w:left="540" w:right="1418" w:firstLine="340"/>
      <w:jc w:val="both"/>
    </w:pPr>
    <w:rPr>
      <w:rFonts w:ascii="HA_Udr" w:eastAsia="Times New Roman" w:hAnsi="HA_Udr"/>
      <w:kern w:val="0"/>
      <w:lang w:eastAsia="ru-RU"/>
    </w:rPr>
  </w:style>
  <w:style w:type="paragraph" w:customStyle="1" w:styleId="ParagraphStyle">
    <w:name w:val="Paragraph Style"/>
    <w:rsid w:val="00F33D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Без интервала1"/>
    <w:rsid w:val="00F33D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..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KE J+ Newton C San Pin" w:eastAsiaTheme="minorHAnsi" w:hAnsi="AKGKE J+ Newton C San Pin" w:cstheme="minorBidi"/>
      <w:kern w:val="0"/>
    </w:rPr>
  </w:style>
  <w:style w:type="paragraph" w:customStyle="1" w:styleId="40">
    <w:name w:val="....._4._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LB J+ Newton C San Pin" w:eastAsiaTheme="minorHAnsi" w:hAnsi="AKGLB J+ Newton C San Pin" w:cstheme="minorBidi"/>
      <w:kern w:val="0"/>
    </w:rPr>
  </w:style>
  <w:style w:type="paragraph" w:customStyle="1" w:styleId="af5">
    <w:name w:val="....._._...."/>
    <w:basedOn w:val="Default"/>
    <w:next w:val="Default"/>
    <w:uiPriority w:val="99"/>
    <w:rsid w:val="00F33DE2"/>
    <w:rPr>
      <w:rFonts w:ascii="GFKBO J+ Newton C San Pin" w:eastAsiaTheme="minorHAnsi" w:hAnsi="GFKBO J+ Newton C San Pin" w:cstheme="minorBidi"/>
      <w:color w:val="auto"/>
    </w:rPr>
  </w:style>
  <w:style w:type="paragraph" w:customStyle="1" w:styleId="af6">
    <w:name w:val="Основной"/>
    <w:basedOn w:val="a"/>
    <w:link w:val="af7"/>
    <w:rsid w:val="008C4550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kern w:val="0"/>
      <w:sz w:val="21"/>
      <w:szCs w:val="21"/>
    </w:rPr>
  </w:style>
  <w:style w:type="character" w:customStyle="1" w:styleId="af7">
    <w:name w:val="Основной Знак"/>
    <w:link w:val="af6"/>
    <w:rsid w:val="008C455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8">
    <w:name w:val="Сноска"/>
    <w:basedOn w:val="af6"/>
    <w:rsid w:val="008C4550"/>
    <w:pPr>
      <w:spacing w:line="174" w:lineRule="atLeast"/>
    </w:pPr>
    <w:rPr>
      <w:sz w:val="17"/>
      <w:szCs w:val="17"/>
    </w:rPr>
  </w:style>
  <w:style w:type="character" w:customStyle="1" w:styleId="14">
    <w:name w:val="Сноска1"/>
    <w:rsid w:val="008C4550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8C4550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67F2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33DE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13E"/>
    <w:pPr>
      <w:spacing w:after="120"/>
    </w:pPr>
  </w:style>
  <w:style w:type="character" w:customStyle="1" w:styleId="a4">
    <w:name w:val="Основной текст Знак"/>
    <w:basedOn w:val="a0"/>
    <w:link w:val="a3"/>
    <w:rsid w:val="00BF013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F013E"/>
    <w:pPr>
      <w:suppressLineNumbers/>
    </w:pPr>
  </w:style>
  <w:style w:type="paragraph" w:styleId="a6">
    <w:name w:val="No Spacing"/>
    <w:qFormat/>
    <w:rsid w:val="00BF01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67F2"/>
  </w:style>
  <w:style w:type="paragraph" w:customStyle="1" w:styleId="12">
    <w:name w:val="Абзац списка1"/>
    <w:basedOn w:val="a"/>
    <w:uiPriority w:val="34"/>
    <w:qFormat/>
    <w:rsid w:val="00BD67F2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customStyle="1" w:styleId="Default">
    <w:name w:val="Default"/>
    <w:rsid w:val="00BD6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67F2"/>
  </w:style>
  <w:style w:type="paragraph" w:styleId="a7">
    <w:name w:val="Normal (Web)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highlighthighlightactive">
    <w:name w:val="highlight highlight_active"/>
    <w:basedOn w:val="a0"/>
    <w:rsid w:val="00BD67F2"/>
  </w:style>
  <w:style w:type="paragraph" w:customStyle="1" w:styleId="western">
    <w:name w:val="western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3">
    <w:name w:val="Заголовок 3+"/>
    <w:basedOn w:val="a"/>
    <w:rsid w:val="00BD67F2"/>
    <w:pPr>
      <w:suppressAutoHyphens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kern w:val="0"/>
      <w:sz w:val="28"/>
      <w:szCs w:val="20"/>
      <w:lang w:eastAsia="ru-RU"/>
    </w:rPr>
  </w:style>
  <w:style w:type="character" w:styleId="a8">
    <w:name w:val="Hyperlink"/>
    <w:uiPriority w:val="99"/>
    <w:rsid w:val="00BD67F2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D67F2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D6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D67F2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D67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D6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67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13">
    <w:name w:val="c1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2">
    <w:name w:val="c12"/>
    <w:basedOn w:val="a0"/>
    <w:rsid w:val="00BD67F2"/>
  </w:style>
  <w:style w:type="character" w:customStyle="1" w:styleId="c5">
    <w:name w:val="c5"/>
    <w:basedOn w:val="a0"/>
    <w:rsid w:val="00BD67F2"/>
  </w:style>
  <w:style w:type="paragraph" w:customStyle="1" w:styleId="c0">
    <w:name w:val="c0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6">
    <w:name w:val="c6"/>
    <w:basedOn w:val="a0"/>
    <w:rsid w:val="00BD67F2"/>
  </w:style>
  <w:style w:type="paragraph" w:customStyle="1" w:styleId="c3">
    <w:name w:val="c3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7">
    <w:name w:val="c7"/>
    <w:basedOn w:val="a"/>
    <w:rsid w:val="00BD67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4">
    <w:name w:val="c24"/>
    <w:uiPriority w:val="99"/>
    <w:rsid w:val="00BD67F2"/>
  </w:style>
  <w:style w:type="paragraph" w:styleId="af1">
    <w:name w:val="Balloon Text"/>
    <w:basedOn w:val="a"/>
    <w:link w:val="af2"/>
    <w:uiPriority w:val="99"/>
    <w:semiHidden/>
    <w:unhideWhenUsed/>
    <w:rsid w:val="00BD67F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67F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D67F2"/>
  </w:style>
  <w:style w:type="numbering" w:customStyle="1" w:styleId="30">
    <w:name w:val="Нет списка3"/>
    <w:next w:val="a2"/>
    <w:uiPriority w:val="99"/>
    <w:semiHidden/>
    <w:unhideWhenUsed/>
    <w:rsid w:val="00BD67F2"/>
  </w:style>
  <w:style w:type="character" w:customStyle="1" w:styleId="20">
    <w:name w:val="Заголовок 2 Знак"/>
    <w:basedOn w:val="a0"/>
    <w:link w:val="2"/>
    <w:rsid w:val="00F33DE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4">
    <w:name w:val="Нет списка4"/>
    <w:next w:val="a2"/>
    <w:uiPriority w:val="99"/>
    <w:semiHidden/>
    <w:unhideWhenUsed/>
    <w:rsid w:val="00F33DE2"/>
  </w:style>
  <w:style w:type="paragraph" w:styleId="af3">
    <w:name w:val="Block Text"/>
    <w:basedOn w:val="a"/>
    <w:rsid w:val="00F33DE2"/>
    <w:pPr>
      <w:widowControl/>
      <w:suppressAutoHyphens w:val="0"/>
      <w:spacing w:line="480" w:lineRule="auto"/>
      <w:ind w:left="540" w:right="1418" w:firstLine="340"/>
      <w:jc w:val="both"/>
    </w:pPr>
    <w:rPr>
      <w:rFonts w:ascii="HA_Udr" w:eastAsia="Times New Roman" w:hAnsi="HA_Udr"/>
      <w:kern w:val="0"/>
      <w:lang w:eastAsia="ru-RU"/>
    </w:rPr>
  </w:style>
  <w:style w:type="paragraph" w:customStyle="1" w:styleId="ParagraphStyle">
    <w:name w:val="Paragraph Style"/>
    <w:rsid w:val="00F33D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Без интервала1"/>
    <w:rsid w:val="00F33D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4">
    <w:name w:val="..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KE J+ Newton C San Pin" w:eastAsiaTheme="minorHAnsi" w:hAnsi="AKGKE J+ Newton C San Pin" w:cstheme="minorBidi"/>
      <w:kern w:val="0"/>
    </w:rPr>
  </w:style>
  <w:style w:type="paragraph" w:customStyle="1" w:styleId="40">
    <w:name w:val="....._4._....."/>
    <w:basedOn w:val="a"/>
    <w:next w:val="a"/>
    <w:uiPriority w:val="99"/>
    <w:rsid w:val="00F33DE2"/>
    <w:pPr>
      <w:widowControl/>
      <w:suppressAutoHyphens w:val="0"/>
      <w:autoSpaceDE w:val="0"/>
      <w:autoSpaceDN w:val="0"/>
      <w:adjustRightInd w:val="0"/>
    </w:pPr>
    <w:rPr>
      <w:rFonts w:ascii="AKGLB J+ Newton C San Pin" w:eastAsiaTheme="minorHAnsi" w:hAnsi="AKGLB J+ Newton C San Pin" w:cstheme="minorBidi"/>
      <w:kern w:val="0"/>
    </w:rPr>
  </w:style>
  <w:style w:type="paragraph" w:customStyle="1" w:styleId="af5">
    <w:name w:val="....._._...."/>
    <w:basedOn w:val="Default"/>
    <w:next w:val="Default"/>
    <w:uiPriority w:val="99"/>
    <w:rsid w:val="00F33DE2"/>
    <w:rPr>
      <w:rFonts w:ascii="GFKBO J+ Newton C San Pin" w:eastAsiaTheme="minorHAnsi" w:hAnsi="GFKBO J+ Newton C San Pi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9F33-E44B-4ECA-83E8-1351057D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49</Pages>
  <Words>9566</Words>
  <Characters>54531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2016-04-18T11:46:00Z</cp:lastPrinted>
  <dcterms:created xsi:type="dcterms:W3CDTF">2015-10-31T14:09:00Z</dcterms:created>
  <dcterms:modified xsi:type="dcterms:W3CDTF">2018-09-17T07:20:00Z</dcterms:modified>
</cp:coreProperties>
</file>