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D3" w:rsidRDefault="00C84F68" w:rsidP="00A531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778365" cy="6919806"/>
            <wp:effectExtent l="19050" t="0" r="0" b="0"/>
            <wp:docPr id="2" name="Рисунок 1" descr="C:\Users\1\Desktop\Новая пап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691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D3" w:rsidRPr="00CB57AF" w:rsidRDefault="002E6FD3" w:rsidP="002E6FD3">
      <w:pPr>
        <w:suppressAutoHyphens/>
        <w:jc w:val="center"/>
        <w:rPr>
          <w:sz w:val="28"/>
          <w:szCs w:val="28"/>
          <w:lang w:eastAsia="ar-SA"/>
        </w:rPr>
      </w:pPr>
      <w:r w:rsidRPr="00CB57AF">
        <w:rPr>
          <w:b/>
          <w:sz w:val="28"/>
          <w:szCs w:val="28"/>
          <w:lang w:eastAsia="ar-SA"/>
        </w:rPr>
        <w:lastRenderedPageBreak/>
        <w:t>Пояснительная записка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2E6FD3">
        <w:rPr>
          <w:rFonts w:ascii="Times New Roman" w:hAnsi="Times New Roman"/>
          <w:sz w:val="28"/>
          <w:szCs w:val="28"/>
          <w:lang w:eastAsia="ar-SA"/>
        </w:rPr>
        <w:t>Рабочая программа по технологии для 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2E6FD3">
        <w:rPr>
          <w:rFonts w:ascii="Times New Roman" w:hAnsi="Times New Roman"/>
          <w:sz w:val="28"/>
          <w:szCs w:val="28"/>
          <w:lang w:eastAsia="ar-SA"/>
        </w:rPr>
        <w:t xml:space="preserve"> класса составлена на основе Федерального компонента государственного стандарта  общего образования, примерной программы основного общего образования</w:t>
      </w:r>
      <w:r w:rsidR="005737AA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Pr="002E6FD3">
        <w:rPr>
          <w:rFonts w:ascii="Times New Roman" w:hAnsi="Times New Roman"/>
          <w:sz w:val="28"/>
          <w:szCs w:val="28"/>
          <w:lang w:eastAsia="ar-SA"/>
        </w:rPr>
        <w:t xml:space="preserve">среднего полного общего образования) по технологии и авторской программы В.Д.Симоненко «Технология». </w:t>
      </w:r>
    </w:p>
    <w:p w:rsidR="002E6FD3" w:rsidRPr="002E6FD3" w:rsidRDefault="002E6FD3" w:rsidP="002E6FD3">
      <w:pPr>
        <w:pStyle w:val="Textbody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b/>
          <w:sz w:val="28"/>
          <w:szCs w:val="28"/>
          <w:lang w:val="ru-RU"/>
        </w:rPr>
        <w:t>Нормативные документы</w:t>
      </w:r>
      <w:r w:rsidRPr="002E6FD3">
        <w:rPr>
          <w:rFonts w:cs="Times New Roman"/>
          <w:b/>
          <w:sz w:val="28"/>
          <w:szCs w:val="28"/>
        </w:rPr>
        <w:t>  </w:t>
      </w:r>
      <w:r w:rsidRPr="002E6FD3">
        <w:rPr>
          <w:rFonts w:cs="Times New Roman"/>
          <w:b/>
          <w:sz w:val="28"/>
          <w:szCs w:val="28"/>
          <w:lang w:val="ru-RU"/>
        </w:rPr>
        <w:t>для составления программы</w:t>
      </w:r>
      <w:r w:rsidRPr="002E6FD3">
        <w:rPr>
          <w:rFonts w:cs="Times New Roman"/>
          <w:sz w:val="28"/>
          <w:szCs w:val="28"/>
          <w:lang w:val="ru-RU"/>
        </w:rPr>
        <w:t>: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Закон  «Об образовании в Российской Федерации» от 29.12.2012 №273-ФЗ;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09.03.2004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Федеральный компонент государственного образовательного  стандарта общего образования по технологии, утвержденный приказом Министерства образования РФ № 1089 от 05.03.2004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 xml:space="preserve">Приказ </w:t>
      </w:r>
      <w:proofErr w:type="spellStart"/>
      <w:r w:rsidRPr="002E6FD3">
        <w:rPr>
          <w:rFonts w:cs="Times New Roman"/>
          <w:sz w:val="28"/>
          <w:szCs w:val="28"/>
          <w:lang w:val="ru-RU"/>
        </w:rPr>
        <w:t>Минобрнауки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 России от 31 марта 2014 года № 253 "Об утверждении федеральных  перечень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  на 2014-15 учебный год.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 xml:space="preserve">Приказ Министерства  образования РФ от 05.03.2004г. № 1089 "Об утверждении федерального компонента государственных стандартов начального общего, основного общего и среднего (полного) общего образования". 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Примерная программа  среднего общего  образования по технологии.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Образовательная программа среднего</w:t>
      </w:r>
      <w:r w:rsidR="00112836">
        <w:rPr>
          <w:rFonts w:cs="Times New Roman"/>
          <w:sz w:val="28"/>
          <w:szCs w:val="28"/>
          <w:lang w:val="ru-RU"/>
        </w:rPr>
        <w:t xml:space="preserve"> (полного)</w:t>
      </w:r>
      <w:r w:rsidRPr="002E6FD3">
        <w:rPr>
          <w:rFonts w:cs="Times New Roman"/>
          <w:sz w:val="28"/>
          <w:szCs w:val="28"/>
          <w:lang w:val="ru-RU"/>
        </w:rPr>
        <w:t xml:space="preserve"> общего образования МОУ "</w:t>
      </w:r>
      <w:proofErr w:type="spellStart"/>
      <w:r w:rsidRPr="002E6FD3">
        <w:rPr>
          <w:rFonts w:cs="Times New Roman"/>
          <w:sz w:val="28"/>
          <w:szCs w:val="28"/>
          <w:lang w:val="ru-RU"/>
        </w:rPr>
        <w:t>Деевская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СОШ" утверждённая приказом №149/1 от 25.07.2014г.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Календарный учебный график, учебный план МОУ "</w:t>
      </w:r>
      <w:proofErr w:type="spellStart"/>
      <w:r w:rsidRPr="002E6FD3">
        <w:rPr>
          <w:rFonts w:cs="Times New Roman"/>
          <w:sz w:val="28"/>
          <w:szCs w:val="28"/>
          <w:lang w:val="ru-RU"/>
        </w:rPr>
        <w:t>Деевская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СОШ" на 201</w:t>
      </w:r>
      <w:r w:rsidR="00F316AA">
        <w:rPr>
          <w:rFonts w:cs="Times New Roman"/>
          <w:sz w:val="28"/>
          <w:szCs w:val="28"/>
          <w:lang w:val="ru-RU"/>
        </w:rPr>
        <w:t>8</w:t>
      </w:r>
      <w:r w:rsidRPr="002E6FD3">
        <w:rPr>
          <w:rFonts w:cs="Times New Roman"/>
          <w:sz w:val="28"/>
          <w:szCs w:val="28"/>
          <w:lang w:val="ru-RU"/>
        </w:rPr>
        <w:t xml:space="preserve"> - 201</w:t>
      </w:r>
      <w:r w:rsidR="00F316AA">
        <w:rPr>
          <w:rFonts w:cs="Times New Roman"/>
          <w:sz w:val="28"/>
          <w:szCs w:val="28"/>
          <w:lang w:val="ru-RU"/>
        </w:rPr>
        <w:t>9</w:t>
      </w:r>
      <w:r w:rsidRPr="002E6FD3">
        <w:rPr>
          <w:rFonts w:cs="Times New Roman"/>
          <w:sz w:val="28"/>
          <w:szCs w:val="28"/>
          <w:lang w:val="ru-RU"/>
        </w:rPr>
        <w:t xml:space="preserve"> учебный год.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 xml:space="preserve"> Устав МОУ"</w:t>
      </w:r>
      <w:proofErr w:type="spellStart"/>
      <w:r w:rsidRPr="002E6FD3">
        <w:rPr>
          <w:rFonts w:cs="Times New Roman"/>
          <w:sz w:val="28"/>
          <w:szCs w:val="28"/>
          <w:lang w:val="ru-RU"/>
        </w:rPr>
        <w:t>Деевская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СОШ" Утверждён Постановлением </w:t>
      </w:r>
      <w:proofErr w:type="spellStart"/>
      <w:r w:rsidRPr="002E6FD3">
        <w:rPr>
          <w:rFonts w:cs="Times New Roman"/>
          <w:sz w:val="28"/>
          <w:szCs w:val="28"/>
          <w:lang w:val="ru-RU"/>
        </w:rPr>
        <w:t>Админитсрации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2E6FD3">
        <w:rPr>
          <w:rFonts w:cs="Times New Roman"/>
          <w:sz w:val="28"/>
          <w:szCs w:val="28"/>
          <w:lang w:val="ru-RU"/>
        </w:rPr>
        <w:t>Алапаевское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от 25.08.2013г. №550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r w:rsidRPr="002E6FD3">
        <w:rPr>
          <w:rFonts w:ascii="Times New Roman" w:hAnsi="Times New Roman"/>
          <w:sz w:val="28"/>
          <w:szCs w:val="28"/>
          <w:lang w:eastAsia="ar-SA"/>
        </w:rPr>
        <w:t>Данная программа предназначена для изучения технологии в 11 классе средней общеобразовательной школы: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b/>
          <w:sz w:val="28"/>
          <w:szCs w:val="28"/>
          <w:lang w:eastAsia="ar-SA"/>
        </w:rPr>
      </w:pPr>
      <w:r w:rsidRPr="002E6FD3">
        <w:rPr>
          <w:rFonts w:ascii="Times New Roman" w:hAnsi="Times New Roman"/>
          <w:b/>
          <w:sz w:val="28"/>
          <w:szCs w:val="28"/>
          <w:lang w:eastAsia="ar-SA"/>
        </w:rPr>
        <w:t>1 час в неделю; 3</w:t>
      </w:r>
      <w:r w:rsidR="00F41282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2E6FD3">
        <w:rPr>
          <w:rFonts w:ascii="Times New Roman" w:hAnsi="Times New Roman"/>
          <w:b/>
          <w:sz w:val="28"/>
          <w:szCs w:val="28"/>
          <w:lang w:eastAsia="ar-SA"/>
        </w:rPr>
        <w:t xml:space="preserve"> час</w:t>
      </w:r>
      <w:r w:rsidR="00F41282">
        <w:rPr>
          <w:rFonts w:ascii="Times New Roman" w:hAnsi="Times New Roman"/>
          <w:b/>
          <w:sz w:val="28"/>
          <w:szCs w:val="28"/>
          <w:lang w:eastAsia="ar-SA"/>
        </w:rPr>
        <w:t>ов</w:t>
      </w:r>
      <w:r w:rsidRPr="002E6FD3">
        <w:rPr>
          <w:rFonts w:ascii="Times New Roman" w:hAnsi="Times New Roman"/>
          <w:b/>
          <w:sz w:val="28"/>
          <w:szCs w:val="28"/>
          <w:lang w:eastAsia="ar-SA"/>
        </w:rPr>
        <w:t xml:space="preserve"> в год. 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sz w:val="28"/>
          <w:szCs w:val="28"/>
        </w:rPr>
      </w:pP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10-11 класса включает в себя следующие разделы: «», «</w:t>
      </w:r>
      <w:r w:rsidR="00CE4E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Производство . Труд и технологии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«Техническое творчество. Основы художественного проектирования», «</w:t>
      </w:r>
      <w:r w:rsidR="00BA76A2" w:rsidRPr="00BA76A2">
        <w:rPr>
          <w:rFonts w:ascii="Times New Roman" w:hAnsi="Times New Roman"/>
          <w:sz w:val="28"/>
          <w:szCs w:val="28"/>
        </w:rPr>
        <w:t>Технология проектирования и создания материальных</w:t>
      </w:r>
      <w:r w:rsidR="00BA76A2" w:rsidRPr="003A18A4">
        <w:rPr>
          <w:rFonts w:ascii="Times New Roman" w:hAnsi="Times New Roman"/>
          <w:b/>
          <w:sz w:val="28"/>
          <w:szCs w:val="28"/>
        </w:rPr>
        <w:t xml:space="preserve"> </w:t>
      </w:r>
      <w:r w:rsidR="00BA76A2" w:rsidRPr="00BA76A2">
        <w:rPr>
          <w:rFonts w:ascii="Times New Roman" w:hAnsi="Times New Roman"/>
          <w:sz w:val="28"/>
          <w:szCs w:val="28"/>
        </w:rPr>
        <w:t>объектов и услуг</w:t>
      </w:r>
      <w:r w:rsidRPr="00BA7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BA76A2" w:rsidRPr="00BA7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A7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A76A2">
        <w:rPr>
          <w:rFonts w:ascii="Times New Roman" w:hAnsi="Times New Roman"/>
          <w:sz w:val="28"/>
          <w:szCs w:val="28"/>
        </w:rPr>
        <w:t>«</w:t>
      </w:r>
      <w:r w:rsidR="00BA76A2" w:rsidRPr="00BA76A2">
        <w:rPr>
          <w:rFonts w:ascii="Times New Roman" w:hAnsi="Times New Roman"/>
          <w:sz w:val="28"/>
          <w:szCs w:val="28"/>
        </w:rPr>
        <w:t>Современное производство и профессиональное образование</w:t>
      </w:r>
      <w:r w:rsidRPr="00BA76A2">
        <w:rPr>
          <w:rFonts w:ascii="Times New Roman" w:hAnsi="Times New Roman"/>
          <w:sz w:val="28"/>
          <w:szCs w:val="28"/>
        </w:rPr>
        <w:t>», «Технология решения творческих задач».Ка</w:t>
      </w:r>
      <w:r w:rsidRPr="00BA7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ждый раздел программы включает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себя основные теоретические сведения, практические работы и рекомендуемые объекты труда. Основной формой обучения является учебно-практическая деятельность учащихся. 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Приоритетными методами являются упражнения, лабораторно-практические, учебно-практические работы. Ведущей структурной моделью для организации</w:t>
      </w:r>
      <w:r w:rsidRPr="002E6FD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занятий по технологии является комбинированный урок.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sz w:val="28"/>
          <w:szCs w:val="28"/>
        </w:rPr>
        <w:t>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2E6FD3" w:rsidRDefault="002E6FD3" w:rsidP="002E6FD3">
      <w:pPr>
        <w:ind w:left="426"/>
        <w:rPr>
          <w:rFonts w:ascii="Times New Roman" w:hAnsi="Times New Roman"/>
          <w:sz w:val="28"/>
          <w:szCs w:val="28"/>
        </w:rPr>
      </w:pPr>
      <w:r w:rsidRPr="002E6FD3">
        <w:rPr>
          <w:rFonts w:ascii="Times New Roman" w:hAnsi="Times New Roman"/>
          <w:sz w:val="28"/>
          <w:szCs w:val="28"/>
        </w:rPr>
        <w:t xml:space="preserve">          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</w:p>
    <w:p w:rsidR="002E6FD3" w:rsidRPr="002E6FD3" w:rsidRDefault="002E6FD3" w:rsidP="002E6FD3">
      <w:pPr>
        <w:ind w:left="426"/>
        <w:rPr>
          <w:rFonts w:ascii="Times New Roman" w:hAnsi="Times New Roman"/>
          <w:b/>
          <w:bCs/>
          <w:sz w:val="28"/>
          <w:szCs w:val="28"/>
        </w:rPr>
      </w:pPr>
      <w:r w:rsidRPr="002E6FD3">
        <w:rPr>
          <w:rFonts w:ascii="Times New Roman" w:hAnsi="Times New Roman"/>
          <w:sz w:val="28"/>
          <w:szCs w:val="28"/>
        </w:rPr>
        <w:t xml:space="preserve">            Рабочая программа имеет базовый уровень и  направлена на достижение следующих </w:t>
      </w:r>
      <w:r w:rsidRPr="002E6FD3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2E6FD3" w:rsidRPr="002E6FD3" w:rsidRDefault="002E6FD3" w:rsidP="002E6FD3">
      <w:p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 освоение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овладение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развитие</w:t>
      </w:r>
      <w:r w:rsidRPr="002E6FD3">
        <w:rPr>
          <w:rStyle w:val="apple-converted-space"/>
          <w:rFonts w:ascii="Times New Roman" w:eastAsiaTheme="majorEastAsia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2E6FD3" w:rsidRDefault="002E6FD3" w:rsidP="002E6FD3">
      <w:p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 воспитание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2E6FD3" w:rsidRPr="002E6FD3" w:rsidRDefault="002E6FD3" w:rsidP="002E6FD3">
      <w:p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6FD3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подготовка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2E6FD3" w:rsidRPr="002E6FD3" w:rsidRDefault="002E6FD3" w:rsidP="002E6FD3">
      <w:p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6FD3" w:rsidRPr="002E6FD3" w:rsidRDefault="002E6FD3" w:rsidP="002E6FD3">
      <w:pPr>
        <w:ind w:left="426"/>
        <w:rPr>
          <w:rFonts w:ascii="Times New Roman" w:hAnsi="Times New Roman"/>
          <w:sz w:val="28"/>
          <w:szCs w:val="28"/>
          <w:lang w:eastAsia="ar-SA"/>
        </w:rPr>
      </w:pPr>
      <w:r w:rsidRPr="002E6FD3">
        <w:rPr>
          <w:rStyle w:val="submenu-table"/>
          <w:rFonts w:ascii="Times New Roman" w:eastAsiaTheme="majorEastAsia" w:hAnsi="Times New Roman"/>
          <w:b/>
          <w:bCs/>
          <w:color w:val="000000"/>
          <w:sz w:val="28"/>
          <w:szCs w:val="28"/>
          <w:shd w:val="clear" w:color="auto" w:fill="FFFFFF"/>
        </w:rPr>
        <w:t>Основными задачами образовательной области «Технология» в старшей школе на базовом уровне являются: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продолжение формирования культуры труда школьника;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развитие системы технологических знаний и трудовых умений;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воспитание трудовых, гражданских и патриотических качеств его личности;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уточнение профессиональных и жизненных планов в условиях рынка труда.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sz w:val="28"/>
          <w:szCs w:val="28"/>
          <w:lang w:eastAsia="ar-SA"/>
        </w:rPr>
        <w:t>Для реализации данной программы используется следующий учебно-методический комплект и дополнительная литература: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2E6FD3">
        <w:rPr>
          <w:rFonts w:ascii="Times New Roman" w:hAnsi="Times New Roman"/>
          <w:sz w:val="28"/>
          <w:szCs w:val="28"/>
          <w:lang w:eastAsia="ar-SA"/>
        </w:rPr>
        <w:t>учебник: «Основы технологической культуры 10-11класс» В.Д.Симоненко «Технология 10 - 11 класс» под редакцией В.Д.Симоненко, «</w:t>
      </w:r>
      <w:proofErr w:type="spellStart"/>
      <w:r w:rsidRPr="002E6FD3">
        <w:rPr>
          <w:rFonts w:ascii="Times New Roman" w:hAnsi="Times New Roman"/>
          <w:sz w:val="28"/>
          <w:szCs w:val="28"/>
          <w:lang w:eastAsia="ar-SA"/>
        </w:rPr>
        <w:t>Вентана-Граф</w:t>
      </w:r>
      <w:proofErr w:type="spellEnd"/>
      <w:r w:rsidRPr="002E6FD3">
        <w:rPr>
          <w:rFonts w:ascii="Times New Roman" w:hAnsi="Times New Roman"/>
          <w:sz w:val="28"/>
          <w:szCs w:val="28"/>
          <w:lang w:eastAsia="ar-SA"/>
        </w:rPr>
        <w:t>», 2007 г.</w:t>
      </w:r>
    </w:p>
    <w:p w:rsidR="002E6FD3" w:rsidRDefault="002E6FD3" w:rsidP="002E6FD3">
      <w:pPr>
        <w:suppressAutoHyphens/>
        <w:ind w:left="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6FD3">
        <w:rPr>
          <w:rFonts w:ascii="Times New Roman" w:hAnsi="Times New Roman"/>
          <w:b/>
          <w:sz w:val="28"/>
          <w:szCs w:val="28"/>
          <w:lang w:eastAsia="ar-SA"/>
        </w:rPr>
        <w:t>Содержание программы.</w:t>
      </w:r>
    </w:p>
    <w:p w:rsidR="00273532" w:rsidRPr="00273532" w:rsidRDefault="00273532" w:rsidP="00273532">
      <w:pPr>
        <w:ind w:left="426"/>
        <w:rPr>
          <w:rFonts w:ascii="Times New Roman" w:hAnsi="Times New Roman"/>
          <w:b/>
          <w:sz w:val="28"/>
          <w:szCs w:val="28"/>
        </w:rPr>
      </w:pPr>
      <w:r w:rsidRPr="00273532">
        <w:rPr>
          <w:rFonts w:ascii="Times New Roman" w:hAnsi="Times New Roman"/>
          <w:b/>
          <w:sz w:val="28"/>
          <w:szCs w:val="28"/>
        </w:rPr>
        <w:t>Производство, труд и технологии</w:t>
      </w:r>
      <w:r>
        <w:rPr>
          <w:rFonts w:ascii="Times New Roman" w:hAnsi="Times New Roman"/>
          <w:b/>
          <w:sz w:val="28"/>
          <w:szCs w:val="28"/>
        </w:rPr>
        <w:t xml:space="preserve"> (16 часов).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Технология как часть общечеловеческой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273532">
        <w:rPr>
          <w:rFonts w:ascii="Times New Roman" w:hAnsi="Times New Roman"/>
          <w:sz w:val="28"/>
          <w:szCs w:val="28"/>
        </w:rPr>
        <w:t>Подготовка доклада об интере</w:t>
      </w:r>
      <w:r w:rsidRPr="00273532">
        <w:rPr>
          <w:rFonts w:ascii="Times New Roman" w:hAnsi="Times New Roman"/>
          <w:sz w:val="28"/>
          <w:szCs w:val="28"/>
        </w:rPr>
        <w:softHyphen/>
        <w:t>сующем открытии в области науки и техники. Попытка ре</w:t>
      </w:r>
      <w:r w:rsidRPr="00273532">
        <w:rPr>
          <w:rFonts w:ascii="Times New Roman" w:hAnsi="Times New Roman"/>
          <w:sz w:val="28"/>
          <w:szCs w:val="28"/>
        </w:rPr>
        <w:softHyphen/>
        <w:t>конструкции исторической ситуации (открытие колеса, при</w:t>
      </w:r>
      <w:r w:rsidRPr="00273532">
        <w:rPr>
          <w:rFonts w:ascii="Times New Roman" w:hAnsi="Times New Roman"/>
          <w:sz w:val="28"/>
          <w:szCs w:val="28"/>
        </w:rPr>
        <w:softHyphen/>
        <w:t>ручение огня, зарождение металлургии).</w:t>
      </w:r>
    </w:p>
    <w:p w:rsidR="00273532" w:rsidRPr="00273532" w:rsidRDefault="00273532" w:rsidP="00273532">
      <w:pPr>
        <w:ind w:left="426"/>
        <w:rPr>
          <w:rFonts w:ascii="Times New Roman" w:hAnsi="Times New Roman"/>
          <w:b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lastRenderedPageBreak/>
        <w:t xml:space="preserve">Взаимосвязь науки, техники, технологии и производства, 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 w:rsidRPr="00273532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273532">
        <w:rPr>
          <w:rFonts w:ascii="Times New Roman" w:hAnsi="Times New Roman"/>
          <w:sz w:val="28"/>
          <w:szCs w:val="28"/>
        </w:rPr>
        <w:t>», «тех</w:t>
      </w:r>
      <w:r w:rsidRPr="00273532">
        <w:rPr>
          <w:rFonts w:ascii="Times New Roman" w:hAnsi="Times New Roman"/>
          <w:sz w:val="28"/>
          <w:szCs w:val="28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273532">
        <w:rPr>
          <w:rFonts w:ascii="Times New Roman" w:hAnsi="Times New Roman"/>
          <w:sz w:val="28"/>
          <w:szCs w:val="28"/>
        </w:rPr>
        <w:t>Наукоёмкость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 материального производства.</w:t>
      </w:r>
    </w:p>
    <w:p w:rsid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Pr="00273532">
        <w:rPr>
          <w:rFonts w:ascii="Times New Roman" w:hAnsi="Times New Roman"/>
          <w:sz w:val="28"/>
          <w:szCs w:val="28"/>
        </w:rPr>
        <w:t>Подготовка доклада об интере</w:t>
      </w:r>
      <w:r w:rsidRPr="00273532">
        <w:rPr>
          <w:rFonts w:ascii="Times New Roman" w:hAnsi="Times New Roman"/>
          <w:sz w:val="28"/>
          <w:szCs w:val="28"/>
        </w:rPr>
        <w:softHyphen/>
        <w:t>сующем открытии (известном учёном, изобретателе) в об</w:t>
      </w:r>
      <w:r w:rsidRPr="00273532">
        <w:rPr>
          <w:rFonts w:ascii="Times New Roman" w:hAnsi="Times New Roman"/>
          <w:sz w:val="28"/>
          <w:szCs w:val="28"/>
        </w:rPr>
        <w:softHyphen/>
        <w:t xml:space="preserve">ласти науки и </w:t>
      </w:r>
      <w:proofErr w:type="spellStart"/>
      <w:r w:rsidRPr="00273532">
        <w:rPr>
          <w:rFonts w:ascii="Times New Roman" w:hAnsi="Times New Roman"/>
          <w:sz w:val="28"/>
          <w:szCs w:val="28"/>
        </w:rPr>
        <w:t>техники.Промышленные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 технологии и глобальные проблемы человечества, 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Sylfaen105pt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Влияние научно-технической революции на качество жизни человека и состояние окру</w:t>
      </w:r>
      <w:r w:rsidRPr="00273532">
        <w:rPr>
          <w:rFonts w:ascii="Times New Roman" w:hAnsi="Times New Roman"/>
          <w:sz w:val="28"/>
          <w:szCs w:val="28"/>
        </w:rPr>
        <w:softHyphen/>
        <w:t>жающей среды. Динамика развития промышленных техно</w:t>
      </w:r>
      <w:r w:rsidRPr="00273532">
        <w:rPr>
          <w:rFonts w:ascii="Times New Roman" w:hAnsi="Times New Roman"/>
          <w:sz w:val="28"/>
          <w:szCs w:val="28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Промышленность, транспорт и сельское хозяйство в сис</w:t>
      </w:r>
      <w:r w:rsidRPr="00273532">
        <w:rPr>
          <w:rFonts w:ascii="Times New Roman" w:hAnsi="Times New Roman"/>
          <w:sz w:val="28"/>
          <w:szCs w:val="28"/>
        </w:rPr>
        <w:softHyphen/>
        <w:t xml:space="preserve">теме природопользования. Материалоёмкость современной промышленности. </w:t>
      </w:r>
      <w:r w:rsidRPr="00273532">
        <w:rPr>
          <w:rStyle w:val="afc"/>
          <w:rFonts w:ascii="Times New Roman" w:hAnsi="Times New Roman" w:cs="Times New Roman"/>
          <w:i w:val="0"/>
          <w:sz w:val="28"/>
          <w:szCs w:val="28"/>
        </w:rPr>
        <w:t>Потребление воды и минеральных ре</w:t>
      </w:r>
      <w:r w:rsidRPr="00273532">
        <w:rPr>
          <w:rStyle w:val="afc"/>
          <w:rFonts w:ascii="Times New Roman" w:hAnsi="Times New Roman" w:cs="Times New Roman"/>
          <w:i w:val="0"/>
          <w:sz w:val="28"/>
          <w:szCs w:val="28"/>
        </w:rPr>
        <w:softHyphen/>
        <w:t>сурсов различными производствами. Коэффициент ис</w:t>
      </w:r>
      <w:r w:rsidRPr="00273532">
        <w:rPr>
          <w:rStyle w:val="afc"/>
          <w:rFonts w:ascii="Times New Roman" w:hAnsi="Times New Roman" w:cs="Times New Roman"/>
          <w:i w:val="0"/>
          <w:sz w:val="28"/>
          <w:szCs w:val="28"/>
        </w:rPr>
        <w:softHyphen/>
        <w:t>пользования материалов.</w:t>
      </w:r>
      <w:r w:rsidRPr="00273532">
        <w:rPr>
          <w:rFonts w:ascii="Times New Roman" w:hAnsi="Times New Roman"/>
          <w:sz w:val="28"/>
          <w:szCs w:val="28"/>
        </w:rPr>
        <w:t xml:space="preserve"> Промышленная эксплуатация ле</w:t>
      </w:r>
      <w:r w:rsidRPr="00273532">
        <w:rPr>
          <w:rFonts w:ascii="Times New Roman" w:hAnsi="Times New Roman"/>
          <w:sz w:val="28"/>
          <w:szCs w:val="28"/>
        </w:rPr>
        <w:softHyphen/>
        <w:t>сов. Отходы производств и атмосфера. Понятия «парнико</w:t>
      </w:r>
      <w:r w:rsidRPr="00273532">
        <w:rPr>
          <w:rFonts w:ascii="Times New Roman" w:hAnsi="Times New Roman"/>
          <w:sz w:val="28"/>
          <w:szCs w:val="28"/>
        </w:rPr>
        <w:softHyphen/>
        <w:t>вый эффект», «озоновая дыра».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c"/>
          <w:rFonts w:ascii="Times New Roman" w:hAnsi="Times New Roman" w:cs="Times New Roman"/>
          <w:i w:val="0"/>
          <w:sz w:val="28"/>
          <w:szCs w:val="28"/>
        </w:rPr>
        <w:t>Интенсивный и экстенсивный пути развития сель</w:t>
      </w:r>
      <w:r w:rsidRPr="00273532">
        <w:rPr>
          <w:rStyle w:val="afc"/>
          <w:rFonts w:ascii="Times New Roman" w:hAnsi="Times New Roman" w:cs="Times New Roman"/>
          <w:i w:val="0"/>
          <w:sz w:val="28"/>
          <w:szCs w:val="28"/>
        </w:rPr>
        <w:softHyphen/>
        <w:t>ского хозяйства, особенности их воздействия на экоси</w:t>
      </w:r>
      <w:r w:rsidRPr="00273532">
        <w:rPr>
          <w:rStyle w:val="afc"/>
          <w:rFonts w:ascii="Times New Roman" w:hAnsi="Times New Roman" w:cs="Times New Roman"/>
          <w:i w:val="0"/>
          <w:sz w:val="28"/>
          <w:szCs w:val="28"/>
        </w:rPr>
        <w:softHyphen/>
        <w:t>стемы.</w:t>
      </w:r>
      <w:r w:rsidRPr="00273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532">
        <w:rPr>
          <w:rFonts w:ascii="Times New Roman" w:hAnsi="Times New Roman"/>
          <w:sz w:val="28"/>
          <w:szCs w:val="28"/>
        </w:rPr>
        <w:t>Агротехнологии</w:t>
      </w:r>
      <w:proofErr w:type="spellEnd"/>
      <w:r w:rsidRPr="00273532">
        <w:rPr>
          <w:rFonts w:ascii="Times New Roman" w:hAnsi="Times New Roman"/>
          <w:sz w:val="28"/>
          <w:szCs w:val="28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Sylfaen105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273532">
        <w:rPr>
          <w:rFonts w:ascii="Times New Roman" w:hAnsi="Times New Roman"/>
          <w:sz w:val="28"/>
          <w:szCs w:val="28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Способы снижения негативного влияния производства на окружающую среду.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Sylfaen105pt"/>
          <w:rFonts w:ascii="Times New Roman" w:hAnsi="Times New Roman" w:cs="Times New Roman"/>
          <w:sz w:val="28"/>
          <w:szCs w:val="28"/>
        </w:rPr>
        <w:lastRenderedPageBreak/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Природоохранные техноло</w:t>
      </w:r>
      <w:r w:rsidRPr="00273532">
        <w:rPr>
          <w:rFonts w:ascii="Times New Roman" w:hAnsi="Times New Roman"/>
          <w:sz w:val="28"/>
          <w:szCs w:val="28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273532">
        <w:rPr>
          <w:rFonts w:ascii="Times New Roman" w:hAnsi="Times New Roman"/>
          <w:sz w:val="28"/>
          <w:szCs w:val="28"/>
        </w:rPr>
        <w:softHyphen/>
        <w:t>ность и виды безотходных технологий. Переработка быто</w:t>
      </w:r>
      <w:r w:rsidRPr="00273532">
        <w:rPr>
          <w:rFonts w:ascii="Times New Roman" w:hAnsi="Times New Roman"/>
          <w:sz w:val="28"/>
          <w:szCs w:val="28"/>
        </w:rPr>
        <w:softHyphen/>
        <w:t>вого мусора и промышленных отходов. Комплекс меро</w:t>
      </w:r>
      <w:r w:rsidRPr="00273532">
        <w:rPr>
          <w:rFonts w:ascii="Times New Roman" w:hAnsi="Times New Roman"/>
          <w:sz w:val="28"/>
          <w:szCs w:val="28"/>
        </w:rPr>
        <w:softHyphen/>
        <w:t>приятий по сохранению лесных запасов, защите гидросфе</w:t>
      </w:r>
      <w:r w:rsidRPr="00273532">
        <w:rPr>
          <w:rFonts w:ascii="Times New Roman" w:hAnsi="Times New Roman"/>
          <w:sz w:val="28"/>
          <w:szCs w:val="28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273532">
        <w:rPr>
          <w:rFonts w:ascii="Times New Roman" w:hAnsi="Times New Roman"/>
          <w:sz w:val="28"/>
          <w:szCs w:val="28"/>
        </w:rPr>
        <w:softHyphen/>
        <w:t>тественных водоёмов. Понятие «альтернативные источники энергии». Исполь</w:t>
      </w:r>
      <w:r w:rsidRPr="00273532">
        <w:rPr>
          <w:rFonts w:ascii="Times New Roman" w:hAnsi="Times New Roman"/>
          <w:sz w:val="28"/>
          <w:szCs w:val="28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273532">
        <w:rPr>
          <w:rFonts w:ascii="Times New Roman" w:hAnsi="Times New Roman"/>
          <w:sz w:val="28"/>
          <w:szCs w:val="28"/>
        </w:rPr>
        <w:softHyphen/>
        <w:t>тика. Биогазовые установки. Исследования возможности применения энергии волн и течений.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273532">
        <w:rPr>
          <w:rFonts w:ascii="Times New Roman" w:hAnsi="Times New Roman"/>
          <w:sz w:val="28"/>
          <w:szCs w:val="28"/>
        </w:rPr>
        <w:t>Оценка качества пресной воды. Оценка уровня радиации.</w:t>
      </w:r>
    </w:p>
    <w:p w:rsid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Экологическое сознание и мораль в техногенном мире</w:t>
      </w:r>
      <w:r>
        <w:rPr>
          <w:rFonts w:ascii="Times New Roman" w:hAnsi="Times New Roman"/>
          <w:sz w:val="28"/>
          <w:szCs w:val="28"/>
        </w:rPr>
        <w:t>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Экологически устойчивое раз</w:t>
      </w:r>
      <w:r w:rsidRPr="00273532">
        <w:rPr>
          <w:rFonts w:ascii="Times New Roman" w:hAnsi="Times New Roman"/>
          <w:sz w:val="28"/>
          <w:szCs w:val="28"/>
        </w:rPr>
        <w:softHyphen/>
        <w:t>витие человечества. Биосфера и её роль в стабилизации ок</w:t>
      </w:r>
      <w:r w:rsidRPr="00273532">
        <w:rPr>
          <w:rFonts w:ascii="Times New Roman" w:hAnsi="Times New Roman"/>
          <w:sz w:val="28"/>
          <w:szCs w:val="28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273532">
        <w:rPr>
          <w:rFonts w:ascii="Times New Roman" w:hAnsi="Times New Roman"/>
          <w:sz w:val="28"/>
          <w:szCs w:val="28"/>
        </w:rPr>
        <w:softHyphen/>
        <w:t>ния экологического сознания. Необходимость экономии ре</w:t>
      </w:r>
      <w:r w:rsidRPr="00273532">
        <w:rPr>
          <w:rFonts w:ascii="Times New Roman" w:hAnsi="Times New Roman"/>
          <w:sz w:val="28"/>
          <w:szCs w:val="28"/>
        </w:rPr>
        <w:softHyphen/>
        <w:t>сурсов и энергии. Охрана окружающей среды.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273532">
        <w:rPr>
          <w:rFonts w:ascii="Times New Roman" w:hAnsi="Times New Roman"/>
          <w:sz w:val="28"/>
          <w:szCs w:val="28"/>
        </w:rPr>
        <w:t>Уборка мусора около школы или в лесу. Выявление мероприятий по охране окружающей сре</w:t>
      </w:r>
      <w:r w:rsidRPr="00273532">
        <w:rPr>
          <w:rFonts w:ascii="Times New Roman" w:hAnsi="Times New Roman"/>
          <w:sz w:val="28"/>
          <w:szCs w:val="28"/>
        </w:rPr>
        <w:softHyphen/>
        <w:t>ды на действующем промышленном предприятии.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Перспективные направления развития  современных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Основные виды промышлен</w:t>
      </w:r>
      <w:r w:rsidRPr="00273532">
        <w:rPr>
          <w:rFonts w:ascii="Times New Roman" w:hAnsi="Times New Roman"/>
          <w:sz w:val="28"/>
          <w:szCs w:val="28"/>
        </w:rPr>
        <w:softHyphen/>
        <w:t xml:space="preserve">ной обработки материалов. </w:t>
      </w:r>
      <w:proofErr w:type="spellStart"/>
      <w:r w:rsidRPr="00273532">
        <w:rPr>
          <w:rFonts w:ascii="Times New Roman" w:hAnsi="Times New Roman"/>
          <w:sz w:val="28"/>
          <w:szCs w:val="28"/>
        </w:rPr>
        <w:t>Электротехнологии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 и их приме</w:t>
      </w:r>
      <w:r w:rsidRPr="00273532">
        <w:rPr>
          <w:rFonts w:ascii="Times New Roman" w:hAnsi="Times New Roman"/>
          <w:sz w:val="28"/>
          <w:szCs w:val="28"/>
        </w:rPr>
        <w:softHyphen/>
        <w:t xml:space="preserve">нение: </w:t>
      </w:r>
      <w:proofErr w:type="spellStart"/>
      <w:r w:rsidRPr="00273532">
        <w:rPr>
          <w:rFonts w:ascii="Times New Roman" w:hAnsi="Times New Roman"/>
          <w:sz w:val="28"/>
          <w:szCs w:val="28"/>
        </w:rPr>
        <w:t>элекронно-ионная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 (аэрозольная) технология; метод магнитной очистки; метод </w:t>
      </w:r>
      <w:proofErr w:type="spellStart"/>
      <w:r w:rsidRPr="00273532">
        <w:rPr>
          <w:rFonts w:ascii="Times New Roman" w:hAnsi="Times New Roman"/>
          <w:sz w:val="28"/>
          <w:szCs w:val="28"/>
        </w:rPr>
        <w:t>магнитоимпульсной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 обработки; метод прямого нагрева; электрическая сварка.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Лучевые технологии: лазерная и электронно-лучевая об</w:t>
      </w:r>
      <w:r w:rsidRPr="00273532">
        <w:rPr>
          <w:rFonts w:ascii="Times New Roman" w:hAnsi="Times New Roman"/>
          <w:sz w:val="28"/>
          <w:szCs w:val="28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273532">
        <w:rPr>
          <w:rFonts w:ascii="Times New Roman" w:hAnsi="Times New Roman"/>
          <w:sz w:val="28"/>
          <w:szCs w:val="28"/>
        </w:rPr>
        <w:softHyphen/>
        <w:t>пыление, резка, сварка; применение в порошковой метал</w:t>
      </w:r>
      <w:r w:rsidRPr="00273532">
        <w:rPr>
          <w:rFonts w:ascii="Times New Roman" w:hAnsi="Times New Roman"/>
          <w:sz w:val="28"/>
          <w:szCs w:val="28"/>
        </w:rPr>
        <w:softHyphen/>
        <w:t xml:space="preserve">лургии. Технологии послойного </w:t>
      </w:r>
      <w:proofErr w:type="spellStart"/>
      <w:r w:rsidRPr="00273532">
        <w:rPr>
          <w:rFonts w:ascii="Times New Roman" w:hAnsi="Times New Roman"/>
          <w:sz w:val="28"/>
          <w:szCs w:val="28"/>
        </w:rPr>
        <w:t>прототипирования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 и их ис</w:t>
      </w:r>
      <w:r w:rsidRPr="00273532">
        <w:rPr>
          <w:rFonts w:ascii="Times New Roman" w:hAnsi="Times New Roman"/>
          <w:sz w:val="28"/>
          <w:szCs w:val="28"/>
        </w:rPr>
        <w:softHyphen/>
        <w:t xml:space="preserve">пользование. </w:t>
      </w:r>
      <w:proofErr w:type="spellStart"/>
      <w:r w:rsidRPr="00273532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: история открытия. Понятия </w:t>
      </w:r>
      <w:proofErr w:type="spellStart"/>
      <w:r w:rsidRPr="00273532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273532">
        <w:rPr>
          <w:rFonts w:ascii="Times New Roman" w:hAnsi="Times New Roman"/>
          <w:sz w:val="28"/>
          <w:szCs w:val="28"/>
        </w:rPr>
        <w:t>»., «</w:t>
      </w:r>
      <w:proofErr w:type="spellStart"/>
      <w:r w:rsidRPr="00273532">
        <w:rPr>
          <w:rFonts w:ascii="Times New Roman" w:hAnsi="Times New Roman"/>
          <w:sz w:val="28"/>
          <w:szCs w:val="28"/>
        </w:rPr>
        <w:t>наночастица</w:t>
      </w:r>
      <w:proofErr w:type="spellEnd"/>
      <w:r w:rsidRPr="00273532">
        <w:rPr>
          <w:rFonts w:ascii="Times New Roman" w:hAnsi="Times New Roman"/>
          <w:sz w:val="28"/>
          <w:szCs w:val="28"/>
        </w:rPr>
        <w:t>», «</w:t>
      </w:r>
      <w:proofErr w:type="spellStart"/>
      <w:r w:rsidRPr="00273532">
        <w:rPr>
          <w:rFonts w:ascii="Times New Roman" w:hAnsi="Times New Roman"/>
          <w:sz w:val="28"/>
          <w:szCs w:val="28"/>
        </w:rPr>
        <w:t>наноматериал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273532">
        <w:rPr>
          <w:rFonts w:ascii="Times New Roman" w:hAnsi="Times New Roman"/>
          <w:sz w:val="28"/>
          <w:szCs w:val="28"/>
        </w:rPr>
        <w:t>Нано</w:t>
      </w:r>
      <w:r w:rsidRPr="00273532">
        <w:rPr>
          <w:rFonts w:ascii="Times New Roman" w:hAnsi="Times New Roman"/>
          <w:sz w:val="28"/>
          <w:szCs w:val="28"/>
        </w:rPr>
        <w:softHyphen/>
        <w:t>продукты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: технология </w:t>
      </w:r>
      <w:proofErr w:type="spellStart"/>
      <w:r w:rsidRPr="00273532">
        <w:rPr>
          <w:rFonts w:ascii="Times New Roman" w:hAnsi="Times New Roman"/>
          <w:sz w:val="28"/>
          <w:szCs w:val="28"/>
        </w:rPr>
        <w:t>поатомной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73532">
        <w:rPr>
          <w:rFonts w:ascii="Times New Roman" w:hAnsi="Times New Roman"/>
          <w:sz w:val="28"/>
          <w:szCs w:val="28"/>
        </w:rPr>
        <w:t>помолекулярной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) сборки. Перспективы применения </w:t>
      </w:r>
      <w:proofErr w:type="spellStart"/>
      <w:r w:rsidRPr="00273532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273532">
        <w:rPr>
          <w:rFonts w:ascii="Times New Roman" w:hAnsi="Times New Roman"/>
          <w:sz w:val="28"/>
          <w:szCs w:val="28"/>
        </w:rPr>
        <w:t>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lastRenderedPageBreak/>
        <w:t xml:space="preserve">Практическая работа. </w:t>
      </w:r>
      <w:r w:rsidRPr="00273532">
        <w:rPr>
          <w:rFonts w:ascii="Times New Roman" w:hAnsi="Times New Roman"/>
          <w:sz w:val="28"/>
          <w:szCs w:val="28"/>
        </w:rPr>
        <w:t>Посещение промышленного пред</w:t>
      </w:r>
      <w:r w:rsidRPr="00273532">
        <w:rPr>
          <w:rFonts w:ascii="Times New Roman" w:hAnsi="Times New Roman"/>
          <w:sz w:val="28"/>
          <w:szCs w:val="28"/>
        </w:rPr>
        <w:softHyphen/>
        <w:t>приятия (ознакомление с современными технологиями в про</w:t>
      </w:r>
      <w:r w:rsidRPr="00273532">
        <w:rPr>
          <w:rFonts w:ascii="Times New Roman" w:hAnsi="Times New Roman"/>
          <w:sz w:val="28"/>
          <w:szCs w:val="28"/>
        </w:rPr>
        <w:softHyphen/>
        <w:t>мышленности, сельском хозяйстве, сфере обслуживания).</w:t>
      </w:r>
    </w:p>
    <w:p w:rsidR="00273532" w:rsidRPr="00273532" w:rsidRDefault="00273532" w:rsidP="00273532">
      <w:pPr>
        <w:ind w:left="426"/>
        <w:rPr>
          <w:rFonts w:ascii="Times New Roman" w:hAnsi="Times New Roman"/>
          <w:b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 xml:space="preserve">Новые принципы организации современного производства, 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Пути развития индустриаль</w:t>
      </w:r>
      <w:r w:rsidRPr="00273532">
        <w:rPr>
          <w:rFonts w:ascii="Times New Roman" w:hAnsi="Times New Roman"/>
          <w:sz w:val="28"/>
          <w:szCs w:val="28"/>
        </w:rPr>
        <w:softHyphen/>
        <w:t>ного производства. Рационализация, стандартизация произ</w:t>
      </w:r>
      <w:r w:rsidRPr="00273532">
        <w:rPr>
          <w:rFonts w:ascii="Times New Roman" w:hAnsi="Times New Roman"/>
          <w:sz w:val="28"/>
          <w:szCs w:val="28"/>
        </w:rPr>
        <w:softHyphen/>
        <w:t>водства. Конвейеризация, непрерывное (поточное) произ</w:t>
      </w:r>
      <w:r w:rsidRPr="00273532">
        <w:rPr>
          <w:rFonts w:ascii="Times New Roman" w:hAnsi="Times New Roman"/>
          <w:sz w:val="28"/>
          <w:szCs w:val="28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273532">
        <w:rPr>
          <w:rFonts w:ascii="Times New Roman" w:hAnsi="Times New Roman"/>
          <w:sz w:val="28"/>
          <w:szCs w:val="28"/>
        </w:rPr>
        <w:softHyphen/>
        <w:t>ские машины. Глобализация системы мирового хозяйства.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Pr="00273532">
        <w:rPr>
          <w:rFonts w:ascii="Times New Roman" w:hAnsi="Times New Roman"/>
          <w:sz w:val="28"/>
          <w:szCs w:val="28"/>
        </w:rPr>
        <w:t>Подготовка рекомендаций по вне</w:t>
      </w:r>
      <w:r w:rsidRPr="00273532">
        <w:rPr>
          <w:rFonts w:ascii="Times New Roman" w:hAnsi="Times New Roman"/>
          <w:sz w:val="28"/>
          <w:szCs w:val="28"/>
        </w:rPr>
        <w:softHyphen/>
        <w:t>дрению новых технологий и оборудования в домашнем хо</w:t>
      </w:r>
      <w:r w:rsidRPr="00273532">
        <w:rPr>
          <w:rFonts w:ascii="Times New Roman" w:hAnsi="Times New Roman"/>
          <w:sz w:val="28"/>
          <w:szCs w:val="28"/>
        </w:rPr>
        <w:softHyphen/>
        <w:t>зяйстве, на конкретном рабочем месте (производственном участке).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 xml:space="preserve">Автоматизация технологических процессов, 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Возрастание роли информа</w:t>
      </w:r>
      <w:r w:rsidRPr="00273532">
        <w:rPr>
          <w:rFonts w:ascii="Times New Roman" w:hAnsi="Times New Roman"/>
          <w:sz w:val="28"/>
          <w:szCs w:val="28"/>
        </w:rPr>
        <w:softHyphen/>
        <w:t>ционных технологий. Автоматизация производства на осно</w:t>
      </w:r>
      <w:r w:rsidRPr="00273532">
        <w:rPr>
          <w:rFonts w:ascii="Times New Roman" w:hAnsi="Times New Roman"/>
          <w:sz w:val="28"/>
          <w:szCs w:val="28"/>
        </w:rPr>
        <w:softHyphen/>
        <w:t>ве информационных технологий. Автоматизация технологи</w:t>
      </w:r>
      <w:r w:rsidRPr="00273532">
        <w:rPr>
          <w:rFonts w:ascii="Times New Roman" w:hAnsi="Times New Roman"/>
          <w:sz w:val="28"/>
          <w:szCs w:val="28"/>
        </w:rPr>
        <w:softHyphen/>
        <w:t>ческих процессов и изменение роли человека в современ</w:t>
      </w:r>
      <w:r w:rsidRPr="00273532">
        <w:rPr>
          <w:rFonts w:ascii="Times New Roman" w:hAnsi="Times New Roman"/>
          <w:sz w:val="28"/>
          <w:szCs w:val="28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273532">
        <w:rPr>
          <w:rFonts w:ascii="Times New Roman" w:hAnsi="Times New Roman"/>
          <w:sz w:val="28"/>
          <w:szCs w:val="28"/>
        </w:rPr>
        <w:softHyphen/>
        <w:t>ние автоматизированных систем управления технологиче</w:t>
      </w:r>
      <w:r w:rsidRPr="00273532">
        <w:rPr>
          <w:rFonts w:ascii="Times New Roman" w:hAnsi="Times New Roman"/>
          <w:sz w:val="28"/>
          <w:szCs w:val="28"/>
        </w:rPr>
        <w:softHyphen/>
        <w:t>скими процессами (АСУТП) на производстве. Составляющие АСУТП.</w:t>
      </w:r>
    </w:p>
    <w:p w:rsid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Pr="00273532">
        <w:rPr>
          <w:rFonts w:ascii="Times New Roman" w:hAnsi="Times New Roman"/>
          <w:sz w:val="28"/>
          <w:szCs w:val="28"/>
        </w:rPr>
        <w:t>Экскурсия на современное произ</w:t>
      </w:r>
      <w:r w:rsidRPr="00273532">
        <w:rPr>
          <w:rFonts w:ascii="Times New Roman" w:hAnsi="Times New Roman"/>
          <w:sz w:val="28"/>
          <w:szCs w:val="28"/>
        </w:rPr>
        <w:softHyphen/>
        <w:t>водственное предприятие.</w:t>
      </w:r>
    </w:p>
    <w:p w:rsidR="00437B2A" w:rsidRDefault="00273532" w:rsidP="00273532">
      <w:pPr>
        <w:ind w:left="426"/>
        <w:rPr>
          <w:rFonts w:ascii="Times New Roman" w:hAnsi="Times New Roman"/>
          <w:b/>
          <w:sz w:val="28"/>
          <w:szCs w:val="28"/>
        </w:rPr>
      </w:pPr>
      <w:r w:rsidRPr="00273532">
        <w:rPr>
          <w:rFonts w:ascii="Times New Roman" w:hAnsi="Times New Roman"/>
          <w:b/>
          <w:sz w:val="28"/>
          <w:szCs w:val="28"/>
        </w:rPr>
        <w:t xml:space="preserve">«Технология проектирования и создания материальных объектов и услуг». </w:t>
      </w:r>
    </w:p>
    <w:p w:rsidR="00273532" w:rsidRPr="00273532" w:rsidRDefault="00437B2A" w:rsidP="00273532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273532" w:rsidRPr="00273532">
        <w:rPr>
          <w:rFonts w:ascii="Times New Roman" w:hAnsi="Times New Roman"/>
          <w:b/>
          <w:sz w:val="28"/>
          <w:szCs w:val="28"/>
        </w:rPr>
        <w:t>Творческая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73532" w:rsidRPr="00273532">
        <w:rPr>
          <w:rFonts w:ascii="Times New Roman" w:hAnsi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/>
          <w:b/>
          <w:sz w:val="28"/>
          <w:szCs w:val="28"/>
        </w:rPr>
        <w:t>"</w:t>
      </w:r>
      <w:r w:rsidR="00273532" w:rsidRPr="00273532">
        <w:rPr>
          <w:rFonts w:ascii="Times New Roman" w:hAnsi="Times New Roman"/>
          <w:b/>
          <w:sz w:val="28"/>
          <w:szCs w:val="28"/>
        </w:rPr>
        <w:t xml:space="preserve"> - 18 часов.</w:t>
      </w:r>
    </w:p>
    <w:p w:rsidR="00273532" w:rsidRPr="00273532" w:rsidRDefault="00273532" w:rsidP="00273532">
      <w:pPr>
        <w:ind w:left="426"/>
        <w:rPr>
          <w:rFonts w:ascii="Times New Roman" w:hAnsi="Times New Roman"/>
          <w:b/>
          <w:sz w:val="28"/>
          <w:szCs w:val="28"/>
        </w:rPr>
      </w:pPr>
      <w:r w:rsidRPr="00273532">
        <w:rPr>
          <w:rFonts w:ascii="Times New Roman" w:hAnsi="Times New Roman"/>
          <w:b/>
          <w:sz w:val="28"/>
          <w:szCs w:val="28"/>
        </w:rPr>
        <w:t>Понятие творчества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Понятие творчества. Введе</w:t>
      </w:r>
      <w:r w:rsidRPr="00273532">
        <w:rPr>
          <w:rFonts w:ascii="Times New Roman" w:hAnsi="Times New Roman"/>
          <w:sz w:val="28"/>
          <w:szCs w:val="28"/>
        </w:rPr>
        <w:softHyphen/>
        <w:t>ние в психологию творческой деятельности. Понятие «твор</w:t>
      </w:r>
      <w:r w:rsidRPr="00273532">
        <w:rPr>
          <w:rFonts w:ascii="Times New Roman" w:hAnsi="Times New Roman"/>
          <w:sz w:val="28"/>
          <w:szCs w:val="28"/>
        </w:rPr>
        <w:softHyphen/>
        <w:t>ческий процесс». Стадии творческого процесса. Виды твор</w:t>
      </w:r>
      <w:r w:rsidRPr="00273532">
        <w:rPr>
          <w:rFonts w:ascii="Times New Roman" w:hAnsi="Times New Roman"/>
          <w:sz w:val="28"/>
          <w:szCs w:val="28"/>
        </w:rPr>
        <w:softHyphen/>
        <w:t>ческой деятельности: художественное, научное, техниче</w:t>
      </w:r>
      <w:r w:rsidRPr="00273532">
        <w:rPr>
          <w:rFonts w:ascii="Times New Roman" w:hAnsi="Times New Roman"/>
          <w:sz w:val="28"/>
          <w:szCs w:val="28"/>
        </w:rPr>
        <w:softHyphen/>
        <w:t>ское творчество. Процедуры технического творчества.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lastRenderedPageBreak/>
        <w:t>Проектирование. Конструирование. Изобретательство. Ре</w:t>
      </w:r>
      <w:r w:rsidRPr="00273532">
        <w:rPr>
          <w:rFonts w:ascii="Times New Roman" w:hAnsi="Times New Roman"/>
          <w:sz w:val="28"/>
          <w:szCs w:val="28"/>
        </w:rPr>
        <w:softHyphen/>
        <w:t xml:space="preserve">зультат творчества как объект интеллектуальной </w:t>
      </w:r>
      <w:proofErr w:type="spellStart"/>
      <w:r w:rsidRPr="00273532">
        <w:rPr>
          <w:rFonts w:ascii="Times New Roman" w:hAnsi="Times New Roman"/>
          <w:sz w:val="28"/>
          <w:szCs w:val="28"/>
        </w:rPr>
        <w:t>собствен</w:t>
      </w:r>
      <w:r w:rsidRPr="00273532">
        <w:rPr>
          <w:rFonts w:ascii="Times New Roman" w:hAnsi="Times New Roman"/>
          <w:sz w:val="28"/>
          <w:szCs w:val="28"/>
        </w:rPr>
        <w:softHyphen/>
        <w:t>ности.Способы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 повышения творческой активности личности при решении нестандартных задач. Понятие «творческая за</w:t>
      </w:r>
      <w:r w:rsidRPr="00273532">
        <w:rPr>
          <w:rFonts w:ascii="Times New Roman" w:hAnsi="Times New Roman"/>
          <w:sz w:val="28"/>
          <w:szCs w:val="28"/>
        </w:rPr>
        <w:softHyphen/>
        <w:t>дача». Логические и эвристические (интуитивные) пути ре</w:t>
      </w:r>
      <w:r w:rsidRPr="00273532">
        <w:rPr>
          <w:rFonts w:ascii="Times New Roman" w:hAnsi="Times New Roman"/>
          <w:sz w:val="28"/>
          <w:szCs w:val="28"/>
        </w:rPr>
        <w:softHyphen/>
        <w:t>шения творческих задач, их особенности и области приме</w:t>
      </w:r>
      <w:r w:rsidRPr="00273532">
        <w:rPr>
          <w:rFonts w:ascii="Times New Roman" w:hAnsi="Times New Roman"/>
          <w:sz w:val="28"/>
          <w:szCs w:val="28"/>
        </w:rPr>
        <w:softHyphen/>
        <w:t>нения. Теория решения изобретательских задач (ТРИЗ).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Pr="00273532">
        <w:rPr>
          <w:rFonts w:ascii="Times New Roman" w:hAnsi="Times New Roman"/>
          <w:sz w:val="28"/>
          <w:szCs w:val="28"/>
        </w:rPr>
        <w:t>Упражнения на развитие мышле</w:t>
      </w:r>
      <w:r w:rsidRPr="00273532">
        <w:rPr>
          <w:rFonts w:ascii="Times New Roman" w:hAnsi="Times New Roman"/>
          <w:sz w:val="28"/>
          <w:szCs w:val="28"/>
        </w:rPr>
        <w:softHyphen/>
        <w:t>ния: решение нестандартных задач.</w:t>
      </w:r>
    </w:p>
    <w:p w:rsidR="00273532" w:rsidRDefault="00273532" w:rsidP="00273532">
      <w:pPr>
        <w:ind w:left="426"/>
        <w:rPr>
          <w:rFonts w:ascii="Times New Roman" w:hAnsi="Times New Roman"/>
          <w:b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Защита интеллектуальной собственности</w:t>
      </w:r>
      <w:r w:rsidRPr="00273532">
        <w:rPr>
          <w:rFonts w:ascii="Times New Roman" w:hAnsi="Times New Roman"/>
          <w:b/>
          <w:sz w:val="28"/>
          <w:szCs w:val="28"/>
        </w:rPr>
        <w:t xml:space="preserve">, 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273532">
        <w:rPr>
          <w:rFonts w:ascii="Times New Roman" w:hAnsi="Times New Roman"/>
          <w:sz w:val="28"/>
          <w:szCs w:val="28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273532">
        <w:rPr>
          <w:rFonts w:ascii="Times New Roman" w:hAnsi="Times New Roman"/>
          <w:sz w:val="28"/>
          <w:szCs w:val="28"/>
        </w:rPr>
        <w:softHyphen/>
        <w:t>ретения, промышленные образцы, полезные модели, товар</w:t>
      </w:r>
      <w:r w:rsidRPr="00273532">
        <w:rPr>
          <w:rFonts w:ascii="Times New Roman" w:hAnsi="Times New Roman"/>
          <w:sz w:val="28"/>
          <w:szCs w:val="28"/>
        </w:rPr>
        <w:softHyphen/>
        <w:t>ные знаки. Рационализаторские предложения. Правила ре</w:t>
      </w:r>
      <w:r w:rsidRPr="00273532">
        <w:rPr>
          <w:rFonts w:ascii="Times New Roman" w:hAnsi="Times New Roman"/>
          <w:sz w:val="28"/>
          <w:szCs w:val="28"/>
        </w:rPr>
        <w:softHyphen/>
        <w:t>гистрации товарных знаков и знака обслуживания.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273532">
        <w:rPr>
          <w:rFonts w:ascii="Times New Roman" w:hAnsi="Times New Roman"/>
          <w:sz w:val="28"/>
          <w:szCs w:val="28"/>
        </w:rPr>
        <w:t>Разработка товарного знака сво</w:t>
      </w:r>
      <w:r w:rsidRPr="00273532">
        <w:rPr>
          <w:rFonts w:ascii="Times New Roman" w:hAnsi="Times New Roman"/>
          <w:sz w:val="28"/>
          <w:szCs w:val="28"/>
        </w:rPr>
        <w:softHyphen/>
        <w:t>его (условного) предприятия. Составление формулы изобре</w:t>
      </w:r>
      <w:r w:rsidRPr="00273532">
        <w:rPr>
          <w:rFonts w:ascii="Times New Roman" w:hAnsi="Times New Roman"/>
          <w:sz w:val="28"/>
          <w:szCs w:val="28"/>
        </w:rPr>
        <w:softHyphen/>
        <w:t>тения (</w:t>
      </w:r>
      <w:proofErr w:type="spellStart"/>
      <w:r w:rsidRPr="00273532">
        <w:rPr>
          <w:rFonts w:ascii="Times New Roman" w:hAnsi="Times New Roman"/>
          <w:sz w:val="28"/>
          <w:szCs w:val="28"/>
        </w:rPr>
        <w:t>ретроизобретения</w:t>
      </w:r>
      <w:proofErr w:type="spellEnd"/>
      <w:r w:rsidRPr="00273532">
        <w:rPr>
          <w:rFonts w:ascii="Times New Roman" w:hAnsi="Times New Roman"/>
          <w:sz w:val="28"/>
          <w:szCs w:val="28"/>
        </w:rPr>
        <w:t>) или заявки на полезную модель, промышленный образец.</w:t>
      </w:r>
    </w:p>
    <w:p w:rsidR="00273532" w:rsidRPr="00273532" w:rsidRDefault="00273532" w:rsidP="00273532">
      <w:pPr>
        <w:ind w:left="426"/>
        <w:rPr>
          <w:rFonts w:ascii="Times New Roman" w:hAnsi="Times New Roman"/>
          <w:b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 xml:space="preserve">Методы решения творческих задач, 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273532">
        <w:rPr>
          <w:rFonts w:ascii="Times New Roman" w:hAnsi="Times New Roman"/>
          <w:sz w:val="28"/>
          <w:szCs w:val="28"/>
        </w:rPr>
        <w:t>Методы активизации поиска решений. Генерация идей. Прямая мозговая атака (мозговой шторм). Приёмы, способствующие генерации идей: анало</w:t>
      </w:r>
      <w:r w:rsidRPr="00273532">
        <w:rPr>
          <w:rFonts w:ascii="Times New Roman" w:hAnsi="Times New Roman"/>
          <w:sz w:val="28"/>
          <w:szCs w:val="28"/>
        </w:rPr>
        <w:softHyphen/>
        <w:t xml:space="preserve">гия, инверсия, </w:t>
      </w:r>
      <w:proofErr w:type="spellStart"/>
      <w:r w:rsidRPr="00273532">
        <w:rPr>
          <w:rFonts w:ascii="Times New Roman" w:hAnsi="Times New Roman"/>
          <w:sz w:val="28"/>
          <w:szCs w:val="28"/>
        </w:rPr>
        <w:t>эмпатия</w:t>
      </w:r>
      <w:proofErr w:type="spellEnd"/>
      <w:r w:rsidRPr="00273532">
        <w:rPr>
          <w:rFonts w:ascii="Times New Roman" w:hAnsi="Times New Roman"/>
          <w:sz w:val="28"/>
          <w:szCs w:val="28"/>
        </w:rPr>
        <w:t xml:space="preserve">, фантазия. Обратная мозговая атака. Метод контрольных вопросов. </w:t>
      </w:r>
      <w:proofErr w:type="spellStart"/>
      <w:r w:rsidRPr="00273532">
        <w:rPr>
          <w:rFonts w:ascii="Times New Roman" w:hAnsi="Times New Roman"/>
          <w:sz w:val="28"/>
          <w:szCs w:val="28"/>
        </w:rPr>
        <w:t>Синектика</w:t>
      </w:r>
      <w:proofErr w:type="spellEnd"/>
      <w:r w:rsidRPr="00273532">
        <w:rPr>
          <w:rFonts w:ascii="Times New Roman" w:hAnsi="Times New Roman"/>
          <w:sz w:val="28"/>
          <w:szCs w:val="28"/>
        </w:rPr>
        <w:t>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Fonts w:ascii="Times New Roman" w:hAnsi="Times New Roman"/>
          <w:sz w:val="28"/>
          <w:szCs w:val="28"/>
        </w:rPr>
        <w:t>Поиск оптимального варианта решения. Морфологиче</w:t>
      </w:r>
      <w:r w:rsidRPr="00273532">
        <w:rPr>
          <w:rFonts w:ascii="Times New Roman" w:hAnsi="Times New Roman"/>
          <w:sz w:val="28"/>
          <w:szCs w:val="28"/>
        </w:rPr>
        <w:softHyphen/>
        <w:t>ский анализ (морфологическая матрица), сущность и при</w:t>
      </w:r>
      <w:r w:rsidRPr="00273532">
        <w:rPr>
          <w:rFonts w:ascii="Times New Roman" w:hAnsi="Times New Roman"/>
          <w:sz w:val="28"/>
          <w:szCs w:val="28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273532">
        <w:rPr>
          <w:rFonts w:ascii="Times New Roman" w:hAnsi="Times New Roman"/>
          <w:sz w:val="28"/>
          <w:szCs w:val="28"/>
        </w:rPr>
        <w:softHyphen/>
        <w:t>ния задач. Понятие «ассоциации». Методы фокальных объ</w:t>
      </w:r>
      <w:r w:rsidRPr="00273532">
        <w:rPr>
          <w:rFonts w:ascii="Times New Roman" w:hAnsi="Times New Roman"/>
          <w:sz w:val="28"/>
          <w:szCs w:val="28"/>
        </w:rPr>
        <w:softHyphen/>
        <w:t>ектов, гирлянд случайностей и ассоциаций, сущность и при</w:t>
      </w:r>
      <w:r w:rsidRPr="00273532">
        <w:rPr>
          <w:rFonts w:ascii="Times New Roman" w:hAnsi="Times New Roman"/>
          <w:sz w:val="28"/>
          <w:szCs w:val="28"/>
        </w:rPr>
        <w:softHyphen/>
        <w:t>менение.</w:t>
      </w:r>
    </w:p>
    <w:p w:rsidR="00273532" w:rsidRPr="00273532" w:rsidRDefault="00273532" w:rsidP="00273532">
      <w:pPr>
        <w:ind w:left="426"/>
        <w:rPr>
          <w:rStyle w:val="FontStyle11"/>
          <w:rFonts w:ascii="Times New Roman" w:hAnsi="Times New Roman"/>
          <w:sz w:val="28"/>
          <w:szCs w:val="28"/>
        </w:rPr>
      </w:pPr>
      <w:r w:rsidRPr="00273532">
        <w:rPr>
          <w:rStyle w:val="FontStyle13"/>
          <w:rFonts w:ascii="Times New Roman" w:hAnsi="Times New Roman"/>
          <w:sz w:val="28"/>
          <w:szCs w:val="28"/>
        </w:rPr>
        <w:t xml:space="preserve">Практические работы. </w:t>
      </w:r>
      <w:r w:rsidRPr="00273532">
        <w:rPr>
          <w:rStyle w:val="FontStyle11"/>
          <w:rFonts w:ascii="Times New Roman" w:hAnsi="Times New Roman"/>
          <w:sz w:val="28"/>
          <w:szCs w:val="28"/>
        </w:rPr>
        <w:t xml:space="preserve">Конкурс «Генераторы идей». Решение задач методом </w:t>
      </w:r>
      <w:proofErr w:type="spellStart"/>
      <w:r w:rsidRPr="00273532">
        <w:rPr>
          <w:rStyle w:val="FontStyle11"/>
          <w:rFonts w:ascii="Times New Roman" w:hAnsi="Times New Roman"/>
          <w:sz w:val="28"/>
          <w:szCs w:val="28"/>
        </w:rPr>
        <w:t>синектики</w:t>
      </w:r>
      <w:proofErr w:type="spellEnd"/>
      <w:r w:rsidRPr="00273532">
        <w:rPr>
          <w:rStyle w:val="FontStyle11"/>
          <w:rFonts w:ascii="Times New Roman" w:hAnsi="Times New Roman"/>
          <w:sz w:val="28"/>
          <w:szCs w:val="28"/>
        </w:rPr>
        <w:t>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273532" w:rsidRPr="00273532" w:rsidRDefault="00273532" w:rsidP="00273532">
      <w:pPr>
        <w:ind w:left="426"/>
        <w:rPr>
          <w:rStyle w:val="FontStyle13"/>
          <w:rFonts w:ascii="Times New Roman" w:hAnsi="Times New Roman"/>
          <w:sz w:val="28"/>
          <w:szCs w:val="28"/>
        </w:rPr>
      </w:pPr>
    </w:p>
    <w:p w:rsidR="00273532" w:rsidRDefault="00273532" w:rsidP="00273532">
      <w:pPr>
        <w:ind w:left="426"/>
        <w:rPr>
          <w:rStyle w:val="FontStyle13"/>
          <w:rFonts w:ascii="Times New Roman" w:hAnsi="Times New Roman"/>
          <w:b w:val="0"/>
          <w:sz w:val="28"/>
          <w:szCs w:val="28"/>
        </w:rPr>
      </w:pPr>
      <w:r w:rsidRPr="00273532">
        <w:rPr>
          <w:rStyle w:val="FontStyle13"/>
          <w:rFonts w:ascii="Times New Roman" w:hAnsi="Times New Roman"/>
          <w:b w:val="0"/>
          <w:sz w:val="28"/>
          <w:szCs w:val="28"/>
        </w:rPr>
        <w:lastRenderedPageBreak/>
        <w:t>Понятие об основах проектирования  в профессиональной деятельности</w:t>
      </w:r>
      <w:r>
        <w:rPr>
          <w:rStyle w:val="FontStyle13"/>
          <w:rFonts w:ascii="Times New Roman" w:hAnsi="Times New Roman"/>
          <w:b w:val="0"/>
          <w:sz w:val="28"/>
          <w:szCs w:val="28"/>
        </w:rPr>
        <w:t>.</w:t>
      </w:r>
    </w:p>
    <w:p w:rsidR="00273532" w:rsidRPr="00273532" w:rsidRDefault="00273532" w:rsidP="00273532">
      <w:pPr>
        <w:ind w:left="426"/>
        <w:rPr>
          <w:rStyle w:val="FontStyle11"/>
          <w:rFonts w:ascii="Times New Roman" w:hAnsi="Times New Roman"/>
          <w:sz w:val="28"/>
          <w:szCs w:val="28"/>
        </w:rPr>
      </w:pPr>
      <w:r w:rsidRPr="00273532">
        <w:rPr>
          <w:rStyle w:val="FontStyle13"/>
          <w:rFonts w:ascii="Times New Roman" w:hAnsi="Times New Roman"/>
          <w:sz w:val="28"/>
          <w:szCs w:val="28"/>
        </w:rPr>
        <w:t xml:space="preserve">Теоретические сведения. </w:t>
      </w:r>
      <w:r w:rsidRPr="00273532">
        <w:rPr>
          <w:rStyle w:val="FontStyle11"/>
          <w:rFonts w:ascii="Times New Roman" w:hAnsi="Times New Roman"/>
          <w:sz w:val="28"/>
          <w:szCs w:val="28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273532" w:rsidRPr="00273532" w:rsidRDefault="00273532" w:rsidP="00273532">
      <w:pPr>
        <w:ind w:left="426"/>
        <w:rPr>
          <w:rStyle w:val="FontStyle11"/>
          <w:rFonts w:ascii="Times New Roman" w:hAnsi="Times New Roman"/>
          <w:sz w:val="28"/>
          <w:szCs w:val="28"/>
        </w:rPr>
      </w:pPr>
      <w:r w:rsidRPr="00273532">
        <w:rPr>
          <w:rStyle w:val="FontStyle11"/>
          <w:rFonts w:ascii="Times New Roman" w:hAnsi="Times New Roman"/>
          <w:sz w:val="28"/>
          <w:szCs w:val="28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FontStyle13"/>
          <w:rFonts w:ascii="Times New Roman" w:hAnsi="Times New Roman"/>
          <w:sz w:val="28"/>
          <w:szCs w:val="28"/>
        </w:rPr>
        <w:t xml:space="preserve">Практические работы. </w:t>
      </w:r>
      <w:r w:rsidRPr="00273532">
        <w:rPr>
          <w:rStyle w:val="FontStyle11"/>
          <w:rFonts w:ascii="Times New Roman" w:hAnsi="Times New Roman"/>
          <w:sz w:val="28"/>
          <w:szCs w:val="28"/>
        </w:rPr>
        <w:t>Решение тестов на определение наличия качеств проектировщика. Выбор направления сферы деятельности для выполнения проекта.</w:t>
      </w:r>
    </w:p>
    <w:p w:rsidR="00273532" w:rsidRDefault="00273532" w:rsidP="00273532">
      <w:pPr>
        <w:ind w:left="426"/>
        <w:rPr>
          <w:rStyle w:val="FontStyle13"/>
          <w:rFonts w:ascii="Times New Roman" w:hAnsi="Times New Roman"/>
          <w:sz w:val="28"/>
          <w:szCs w:val="28"/>
        </w:rPr>
      </w:pPr>
      <w:r w:rsidRPr="00273532">
        <w:rPr>
          <w:rStyle w:val="FontStyle13"/>
          <w:rFonts w:ascii="Times New Roman" w:hAnsi="Times New Roman"/>
          <w:b w:val="0"/>
          <w:sz w:val="28"/>
          <w:szCs w:val="28"/>
        </w:rPr>
        <w:t>Алгоритм дизайна. Планирование проектной деятельности</w:t>
      </w:r>
      <w:r w:rsidRPr="00273532">
        <w:rPr>
          <w:rStyle w:val="FontStyle13"/>
          <w:rFonts w:ascii="Times New Roman" w:hAnsi="Times New Roman"/>
          <w:sz w:val="28"/>
          <w:szCs w:val="28"/>
        </w:rPr>
        <w:t xml:space="preserve">, </w:t>
      </w:r>
    </w:p>
    <w:p w:rsidR="00273532" w:rsidRPr="00273532" w:rsidRDefault="00273532" w:rsidP="0027353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FontStyle13"/>
          <w:rFonts w:ascii="Times New Roman" w:hAnsi="Times New Roman"/>
          <w:sz w:val="28"/>
          <w:szCs w:val="28"/>
        </w:rPr>
        <w:t xml:space="preserve">Теоретические сведения. </w:t>
      </w:r>
      <w:r w:rsidRPr="00273532">
        <w:rPr>
          <w:rStyle w:val="FontStyle11"/>
          <w:rFonts w:ascii="Times New Roman" w:hAnsi="Times New Roman"/>
          <w:sz w:val="28"/>
          <w:szCs w:val="28"/>
        </w:rPr>
        <w:t xml:space="preserve">Планирование профессиональной и учебной проектной деятельности. Этапы проектной деятельности. Системный подход в проектировании, </w:t>
      </w:r>
      <w:r w:rsidRPr="002735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3532">
        <w:rPr>
          <w:rFonts w:ascii="Times New Roman" w:hAnsi="Times New Roman"/>
          <w:sz w:val="28"/>
          <w:szCs w:val="28"/>
        </w:rPr>
        <w:t>по</w:t>
      </w:r>
      <w:r w:rsidRPr="00273532">
        <w:rPr>
          <w:rFonts w:ascii="Times New Roman" w:hAnsi="Times New Roman"/>
          <w:sz w:val="28"/>
          <w:szCs w:val="28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273532">
        <w:rPr>
          <w:rFonts w:ascii="Times New Roman" w:hAnsi="Times New Roman"/>
          <w:sz w:val="28"/>
          <w:szCs w:val="28"/>
        </w:rPr>
        <w:softHyphen/>
        <w:t>нии, действия по коррекции проекта.</w:t>
      </w:r>
    </w:p>
    <w:p w:rsidR="002E6FD3" w:rsidRDefault="00273532" w:rsidP="00BA76A2">
      <w:pPr>
        <w:ind w:left="426"/>
        <w:rPr>
          <w:rFonts w:ascii="Times New Roman" w:hAnsi="Times New Roman"/>
          <w:sz w:val="28"/>
          <w:szCs w:val="28"/>
        </w:rPr>
      </w:pPr>
      <w:r w:rsidRPr="00273532">
        <w:rPr>
          <w:rStyle w:val="afb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Pr="00273532">
        <w:rPr>
          <w:rFonts w:ascii="Times New Roman" w:hAnsi="Times New Roman"/>
          <w:sz w:val="28"/>
          <w:szCs w:val="28"/>
        </w:rPr>
        <w:t>Планирование деятельности по учебному проектированию.</w:t>
      </w:r>
    </w:p>
    <w:p w:rsidR="00015CDE" w:rsidRDefault="00015CDE" w:rsidP="00015CDE">
      <w:pPr>
        <w:ind w:left="426"/>
        <w:rPr>
          <w:rFonts w:ascii="Times New Roman" w:hAnsi="Times New Roman"/>
          <w:sz w:val="28"/>
          <w:szCs w:val="28"/>
        </w:rPr>
      </w:pPr>
      <w:r w:rsidRPr="00015CDE">
        <w:rPr>
          <w:rFonts w:ascii="Times New Roman" w:hAnsi="Times New Roman"/>
          <w:sz w:val="28"/>
          <w:szCs w:val="28"/>
        </w:rPr>
        <w:t>Правовые отношения на рынке товаров и услуг,</w:t>
      </w:r>
    </w:p>
    <w:p w:rsidR="00015CDE" w:rsidRPr="00015CDE" w:rsidRDefault="00015CDE" w:rsidP="00015CDE">
      <w:pPr>
        <w:ind w:left="426"/>
        <w:rPr>
          <w:rFonts w:ascii="Times New Roman" w:hAnsi="Times New Roman"/>
          <w:sz w:val="28"/>
          <w:szCs w:val="28"/>
        </w:rPr>
      </w:pPr>
      <w:r w:rsidRPr="00015CDE">
        <w:rPr>
          <w:rFonts w:ascii="Times New Roman" w:hAnsi="Times New Roman"/>
          <w:b/>
          <w:sz w:val="28"/>
          <w:szCs w:val="28"/>
        </w:rPr>
        <w:t xml:space="preserve"> </w:t>
      </w:r>
      <w:r w:rsidRPr="00015CDE">
        <w:rPr>
          <w:rStyle w:val="Garamond11pt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015CDE">
        <w:rPr>
          <w:rFonts w:ascii="Times New Roman" w:hAnsi="Times New Roman"/>
          <w:sz w:val="28"/>
          <w:szCs w:val="28"/>
        </w:rPr>
        <w:t>Понятия «субъект» и «объект» на рынке потребительских товаров и услуг. Нормативные ак</w:t>
      </w:r>
      <w:r w:rsidRPr="00015CDE">
        <w:rPr>
          <w:rFonts w:ascii="Times New Roman" w:hAnsi="Times New Roman"/>
          <w:sz w:val="28"/>
          <w:szCs w:val="28"/>
        </w:rPr>
        <w:softHyphen/>
        <w:t>ты, регулирующие отношения между покупателем и произ</w:t>
      </w:r>
      <w:r w:rsidRPr="00015CDE">
        <w:rPr>
          <w:rFonts w:ascii="Times New Roman" w:hAnsi="Times New Roman"/>
          <w:sz w:val="28"/>
          <w:szCs w:val="28"/>
        </w:rPr>
        <w:softHyphen/>
        <w:t>водителем (продавцом). Страхование. Источники получения информации о товарах и услугах. Торговые символы, этикетки, маркировка, штрих код. Серти</w:t>
      </w:r>
      <w:r w:rsidRPr="00015CDE">
        <w:rPr>
          <w:rFonts w:ascii="Times New Roman" w:hAnsi="Times New Roman"/>
          <w:sz w:val="28"/>
          <w:szCs w:val="28"/>
        </w:rPr>
        <w:softHyphen/>
        <w:t>фикация продукции.</w:t>
      </w:r>
    </w:p>
    <w:p w:rsidR="00015CDE" w:rsidRPr="00015CDE" w:rsidRDefault="00015CDE" w:rsidP="00015CDE">
      <w:pPr>
        <w:ind w:left="426"/>
        <w:rPr>
          <w:rFonts w:ascii="Times New Roman" w:hAnsi="Times New Roman"/>
          <w:sz w:val="28"/>
          <w:szCs w:val="28"/>
        </w:rPr>
      </w:pPr>
      <w:r w:rsidRPr="00015CDE">
        <w:rPr>
          <w:rStyle w:val="Garamond11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015CDE">
        <w:rPr>
          <w:rFonts w:ascii="Times New Roman" w:hAnsi="Times New Roman"/>
          <w:sz w:val="28"/>
          <w:szCs w:val="28"/>
        </w:rPr>
        <w:t>Изучение рынка потребитель</w:t>
      </w:r>
      <w:r w:rsidRPr="00015CDE">
        <w:rPr>
          <w:rFonts w:ascii="Times New Roman" w:hAnsi="Times New Roman"/>
          <w:sz w:val="28"/>
          <w:szCs w:val="28"/>
        </w:rPr>
        <w:softHyphen/>
        <w:t>ских товаров и услуг. Чтение учащимися маркировки това</w:t>
      </w:r>
      <w:r w:rsidRPr="00015CDE">
        <w:rPr>
          <w:rFonts w:ascii="Times New Roman" w:hAnsi="Times New Roman"/>
          <w:sz w:val="28"/>
          <w:szCs w:val="28"/>
        </w:rPr>
        <w:softHyphen/>
        <w:t>ров и сертификатов на различную продукцию.</w:t>
      </w:r>
    </w:p>
    <w:p w:rsidR="00015CDE" w:rsidRPr="00015CDE" w:rsidRDefault="00015CDE" w:rsidP="00015CDE">
      <w:pPr>
        <w:ind w:left="426"/>
        <w:rPr>
          <w:rStyle w:val="Garamond11pt"/>
          <w:rFonts w:ascii="Times New Roman" w:hAnsi="Times New Roman" w:cs="Times New Roman"/>
          <w:sz w:val="28"/>
          <w:szCs w:val="28"/>
        </w:rPr>
      </w:pPr>
      <w:r w:rsidRPr="00015CDE">
        <w:rPr>
          <w:rFonts w:ascii="Times New Roman" w:hAnsi="Times New Roman"/>
          <w:sz w:val="28"/>
          <w:szCs w:val="28"/>
        </w:rPr>
        <w:t xml:space="preserve">Выбор путей и способов реализации  проектируемого объекта. Бизнес-план, </w:t>
      </w:r>
    </w:p>
    <w:p w:rsidR="00015CDE" w:rsidRPr="00015CDE" w:rsidRDefault="00015CDE" w:rsidP="00015CDE">
      <w:pPr>
        <w:ind w:left="426"/>
        <w:rPr>
          <w:rFonts w:ascii="Times New Roman" w:hAnsi="Times New Roman"/>
          <w:sz w:val="28"/>
          <w:szCs w:val="28"/>
        </w:rPr>
      </w:pPr>
      <w:r w:rsidRPr="00015CDE">
        <w:rPr>
          <w:rStyle w:val="Garamond11pt"/>
          <w:rFonts w:ascii="Times New Roman" w:hAnsi="Times New Roman" w:cs="Times New Roman"/>
          <w:sz w:val="28"/>
          <w:szCs w:val="28"/>
        </w:rPr>
        <w:lastRenderedPageBreak/>
        <w:t xml:space="preserve">Теоретические сведения. </w:t>
      </w:r>
      <w:r w:rsidRPr="00015CDE">
        <w:rPr>
          <w:rFonts w:ascii="Times New Roman" w:hAnsi="Times New Roman"/>
          <w:sz w:val="28"/>
          <w:szCs w:val="28"/>
        </w:rPr>
        <w:t>Пути продвижения проекти</w:t>
      </w:r>
      <w:r w:rsidRPr="00015CDE">
        <w:rPr>
          <w:rFonts w:ascii="Times New Roman" w:hAnsi="Times New Roman"/>
          <w:sz w:val="28"/>
          <w:szCs w:val="28"/>
        </w:rPr>
        <w:softHyphen/>
        <w:t>руемого продукта на потребительский рынок. Понятие мар</w:t>
      </w:r>
      <w:r w:rsidRPr="00015CDE">
        <w:rPr>
          <w:rFonts w:ascii="Times New Roman" w:hAnsi="Times New Roman"/>
          <w:sz w:val="28"/>
          <w:szCs w:val="28"/>
        </w:rPr>
        <w:softHyphen/>
        <w:t>кетинга, его цели и задачи. Реклама как фактор маркетинга. Средства рекламы.</w:t>
      </w:r>
    </w:p>
    <w:p w:rsidR="00015CDE" w:rsidRPr="00015CDE" w:rsidRDefault="00015CDE" w:rsidP="00015CDE">
      <w:pPr>
        <w:ind w:left="426"/>
        <w:rPr>
          <w:rFonts w:ascii="Times New Roman" w:hAnsi="Times New Roman"/>
          <w:sz w:val="28"/>
          <w:szCs w:val="28"/>
        </w:rPr>
      </w:pPr>
      <w:r w:rsidRPr="00015CDE">
        <w:rPr>
          <w:rFonts w:ascii="Times New Roman" w:hAnsi="Times New Roman"/>
          <w:sz w:val="28"/>
          <w:szCs w:val="28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015CDE">
        <w:rPr>
          <w:rFonts w:ascii="Times New Roman" w:hAnsi="Times New Roman"/>
          <w:sz w:val="28"/>
          <w:szCs w:val="28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015CDE">
        <w:rPr>
          <w:rFonts w:ascii="Times New Roman" w:hAnsi="Times New Roman"/>
          <w:sz w:val="28"/>
          <w:szCs w:val="28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015CDE" w:rsidRPr="00015CDE" w:rsidRDefault="00015CDE" w:rsidP="00015CDE">
      <w:pPr>
        <w:ind w:left="426"/>
        <w:rPr>
          <w:rFonts w:ascii="Times New Roman" w:hAnsi="Times New Roman"/>
          <w:sz w:val="28"/>
          <w:szCs w:val="28"/>
        </w:rPr>
      </w:pPr>
      <w:r w:rsidRPr="00015CDE">
        <w:rPr>
          <w:rStyle w:val="Garamond11pt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Pr="00015CDE">
        <w:rPr>
          <w:rFonts w:ascii="Times New Roman" w:hAnsi="Times New Roman"/>
          <w:sz w:val="28"/>
          <w:szCs w:val="28"/>
        </w:rPr>
        <w:t>Составление бизнес-плана на производство проектируемого (или условного) изделия (ус</w:t>
      </w:r>
      <w:r w:rsidRPr="00015CDE">
        <w:rPr>
          <w:rFonts w:ascii="Times New Roman" w:hAnsi="Times New Roman"/>
          <w:sz w:val="28"/>
          <w:szCs w:val="28"/>
        </w:rPr>
        <w:softHyphen/>
        <w:t>луги).</w:t>
      </w:r>
    </w:p>
    <w:bookmarkEnd w:id="0"/>
    <w:p w:rsidR="00015CDE" w:rsidRPr="00015CDE" w:rsidRDefault="00015CDE" w:rsidP="00BA76A2">
      <w:pPr>
        <w:ind w:left="426"/>
        <w:rPr>
          <w:rFonts w:ascii="Times New Roman" w:hAnsi="Times New Roman"/>
          <w:sz w:val="28"/>
          <w:szCs w:val="28"/>
        </w:rPr>
      </w:pPr>
    </w:p>
    <w:p w:rsidR="00AF5B96" w:rsidRPr="00AF5B96" w:rsidRDefault="002E6FD3" w:rsidP="00AF5B96">
      <w:p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AF5B96" w:rsidRPr="00AF5B96" w:rsidRDefault="00AF5B96" w:rsidP="00AF5B96">
      <w:pPr>
        <w:ind w:left="426"/>
        <w:rPr>
          <w:rFonts w:ascii="Times New Roman" w:hAnsi="Times New Roman"/>
          <w:b/>
          <w:sz w:val="28"/>
          <w:szCs w:val="28"/>
        </w:rPr>
      </w:pPr>
      <w:r w:rsidRPr="00AF5B96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выпускников:</w:t>
      </w:r>
    </w:p>
    <w:p w:rsidR="00AF5B96" w:rsidRDefault="00AF5B96" w:rsidP="00AF5B96">
      <w:pPr>
        <w:ind w:left="426"/>
        <w:rPr>
          <w:rFonts w:ascii="Times New Roman" w:hAnsi="Times New Roman"/>
          <w:b/>
          <w:sz w:val="28"/>
          <w:szCs w:val="28"/>
          <w:lang w:eastAsia="ar-SA"/>
        </w:rPr>
      </w:pPr>
      <w:r w:rsidRPr="00AF5B96">
        <w:rPr>
          <w:rFonts w:ascii="Times New Roman" w:hAnsi="Times New Roman"/>
          <w:b/>
          <w:sz w:val="28"/>
          <w:szCs w:val="28"/>
          <w:lang w:eastAsia="ar-SA"/>
        </w:rPr>
        <w:t>Знать\понимать: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В результате изучения технологии на базовом уровне ученик должен: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знать/понимать: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влияние технологий на общественное развитие;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составляющие современного производства товаров или услуг;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способы снижения негативного влияния производства на окружающую среду;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способы организации труда, индивидуальной и коллективной работы;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основные этапы проектной деятельности;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источники получения информации о путях получения профессионального образования и трудоустройства;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600EC">
        <w:rPr>
          <w:rFonts w:ascii="Times New Roman" w:hAnsi="Times New Roman"/>
          <w:b/>
          <w:sz w:val="28"/>
          <w:szCs w:val="28"/>
        </w:rPr>
        <w:t>уметь: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lastRenderedPageBreak/>
        <w:t>- оценивать потребительские качества товаров и услуг;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изучать потребности потенциальных покупателей на рынке товаров и услуг;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составлять планы деятельности по изготовлению и реализации продукта труда;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использовать методы решения творческих задач в технологической деятельности;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проектировать материальный объект или услугу; оформлять процесс и результаты проектной деятельности;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организовывать рабочие места; выбирать средства и методы реализации проекта;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выполнять изученные технологические операции;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планировать возможное продвижение материального объекта или услуги на рынке товаров и услуг;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уточнять и корректировать профессиональные намерения;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решения практических задач в выбранном направлении технологической подготовки;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самостоятельного анализа рынка образовательных услуг и профессиональной деятельности;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>- рационального поведения на рынке труда, товаров и услуг;</w:t>
      </w:r>
    </w:p>
    <w:p w:rsidR="009600EC" w:rsidRPr="009600EC" w:rsidRDefault="009600EC" w:rsidP="009600E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600EC">
        <w:rPr>
          <w:rFonts w:ascii="Times New Roman" w:hAnsi="Times New Roman"/>
          <w:sz w:val="28"/>
          <w:szCs w:val="28"/>
        </w:rPr>
        <w:t xml:space="preserve">- составления резюме и проведения </w:t>
      </w:r>
      <w:proofErr w:type="spellStart"/>
      <w:r w:rsidRPr="009600EC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9600EC">
        <w:rPr>
          <w:rFonts w:ascii="Times New Roman" w:hAnsi="Times New Roman"/>
          <w:sz w:val="28"/>
          <w:szCs w:val="28"/>
        </w:rPr>
        <w:t>.</w:t>
      </w:r>
    </w:p>
    <w:p w:rsidR="009600EC" w:rsidRPr="00AF5B96" w:rsidRDefault="009600EC" w:rsidP="00AF5B96">
      <w:pPr>
        <w:ind w:left="426"/>
        <w:rPr>
          <w:rFonts w:ascii="Times New Roman" w:hAnsi="Times New Roman"/>
          <w:b/>
          <w:sz w:val="28"/>
          <w:szCs w:val="28"/>
        </w:rPr>
      </w:pPr>
    </w:p>
    <w:p w:rsidR="009600EC" w:rsidRDefault="009600EC" w:rsidP="00AF5B96">
      <w:pPr>
        <w:suppressAutoHyphens/>
        <w:jc w:val="center"/>
        <w:rPr>
          <w:b/>
          <w:sz w:val="28"/>
          <w:szCs w:val="28"/>
          <w:lang w:eastAsia="ar-SA"/>
        </w:rPr>
      </w:pPr>
    </w:p>
    <w:p w:rsidR="009600EC" w:rsidRDefault="009600EC" w:rsidP="00AF5B96">
      <w:pPr>
        <w:suppressAutoHyphens/>
        <w:jc w:val="center"/>
        <w:rPr>
          <w:b/>
          <w:sz w:val="28"/>
          <w:szCs w:val="28"/>
          <w:lang w:eastAsia="ar-SA"/>
        </w:rPr>
      </w:pPr>
    </w:p>
    <w:p w:rsidR="00AF5B96" w:rsidRPr="00CB57AF" w:rsidRDefault="00AF5B96" w:rsidP="00AF5B96">
      <w:pPr>
        <w:suppressAutoHyphens/>
        <w:jc w:val="center"/>
        <w:rPr>
          <w:sz w:val="28"/>
          <w:szCs w:val="28"/>
          <w:lang w:eastAsia="ar-SA"/>
        </w:rPr>
      </w:pPr>
      <w:r w:rsidRPr="00F142E4">
        <w:rPr>
          <w:b/>
          <w:sz w:val="28"/>
          <w:szCs w:val="28"/>
          <w:lang w:eastAsia="ar-SA"/>
        </w:rPr>
        <w:lastRenderedPageBreak/>
        <w:t>Критерии оценивания учащихся 10-11 классов</w:t>
      </w:r>
      <w:r>
        <w:rPr>
          <w:sz w:val="28"/>
          <w:szCs w:val="28"/>
          <w:lang w:eastAsia="ar-SA"/>
        </w:rPr>
        <w:t>.</w:t>
      </w:r>
    </w:p>
    <w:p w:rsidR="00AF5B96" w:rsidRPr="0085190D" w:rsidRDefault="00AF5B96" w:rsidP="00AF5B96">
      <w:pPr>
        <w:pStyle w:val="11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76"/>
        <w:gridCol w:w="3262"/>
        <w:gridCol w:w="1616"/>
        <w:gridCol w:w="2108"/>
        <w:gridCol w:w="2353"/>
        <w:gridCol w:w="2087"/>
        <w:gridCol w:w="2091"/>
      </w:tblGrid>
      <w:tr w:rsidR="00AF5B96" w:rsidRPr="00F142E4" w:rsidTr="00AF5B96">
        <w:trPr>
          <w:trHeight w:val="775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ind w:left="-91" w:firstLine="84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F142E4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Знание учебного материала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обработки изделия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Норма времени выполнения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Правильность выполнения трудовых приемов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Организация рабочего времени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Соблюдение правил дисциплины и т/б</w:t>
            </w:r>
          </w:p>
        </w:tc>
      </w:tr>
      <w:tr w:rsidR="00AF5B96" w:rsidRPr="00F142E4" w:rsidTr="00AF5B96"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5B96" w:rsidRPr="00F142E4" w:rsidTr="00AF5B96">
        <w:trPr>
          <w:trHeight w:val="1594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142E4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размеров изделия лежит в пределах 1/3 допуска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Норма времени меньше или равна установленной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Абсолютная правильность выполнения трудовых операций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Нарушений дисциплины и правил т/б в процессе занятия учителем замечено не было</w:t>
            </w:r>
          </w:p>
        </w:tc>
      </w:tr>
      <w:tr w:rsidR="00AF5B96" w:rsidRPr="00F142E4" w:rsidTr="00AF5B96">
        <w:trPr>
          <w:trHeight w:val="1700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142E4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размеров изделия лежит в пределах ½  поля допуска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Норма времени превышает установленного на 10-15 %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отдельные случаи нарушения дисциплины и т/б, которые после замечания учителя не повторяются</w:t>
            </w:r>
          </w:p>
        </w:tc>
      </w:tr>
      <w:tr w:rsidR="00AF5B96" w:rsidRPr="00F142E4" w:rsidTr="00AF5B96">
        <w:trPr>
          <w:trHeight w:val="1700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142E4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размеров изделия лежит в пределах поля допуска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Норма времени превышает установленную на 20% и более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нарушения  дисциплины и правил т/б, которые после замечания учителя повторялись снова</w:t>
            </w:r>
          </w:p>
        </w:tc>
      </w:tr>
      <w:tr w:rsidR="00AF5B96" w:rsidRPr="00F142E4" w:rsidTr="00AF5B96">
        <w:trPr>
          <w:trHeight w:val="1608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142E4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изделия выходит за пределы поля допуска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Учащийся не справился с заданием в течении бюджета времени урока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Почти все трудовые приемы выполняются не верно и не исправляются после замечания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многократные случаи нарушения правил т/б и дисциплины</w:t>
            </w:r>
          </w:p>
        </w:tc>
      </w:tr>
    </w:tbl>
    <w:p w:rsidR="00AF5B96" w:rsidRDefault="00AF5B96" w:rsidP="00AF5B96"/>
    <w:p w:rsidR="00AF5B96" w:rsidRDefault="00AF5B96" w:rsidP="00AF5B96">
      <w:pPr>
        <w:jc w:val="center"/>
      </w:pPr>
    </w:p>
    <w:p w:rsidR="00AF5B96" w:rsidRPr="00AF5B96" w:rsidRDefault="00AF5B96" w:rsidP="00AF5B9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F5B96">
        <w:rPr>
          <w:rFonts w:ascii="Times New Roman" w:hAnsi="Times New Roman"/>
          <w:b/>
          <w:sz w:val="28"/>
          <w:szCs w:val="28"/>
        </w:rPr>
        <w:t>Критерии оценивания практических работ.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color w:val="000000"/>
          <w:sz w:val="28"/>
          <w:szCs w:val="28"/>
        </w:rPr>
      </w:pPr>
      <w:r w:rsidRPr="00AF5B96">
        <w:rPr>
          <w:rFonts w:ascii="Times New Roman" w:hAnsi="Times New Roman"/>
          <w:color w:val="000000"/>
          <w:sz w:val="28"/>
          <w:szCs w:val="28"/>
        </w:rPr>
        <w:t>Отметка «5» ставиться, если полностью соблюдались правила трудовой и технической дисциплины, работа  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color w:val="000000"/>
          <w:sz w:val="28"/>
          <w:szCs w:val="28"/>
        </w:rPr>
      </w:pPr>
      <w:r w:rsidRPr="00AF5B96">
        <w:rPr>
          <w:rFonts w:ascii="Times New Roman" w:hAnsi="Times New Roman"/>
          <w:color w:val="000000"/>
          <w:sz w:val="28"/>
          <w:szCs w:val="28"/>
        </w:rPr>
        <w:lastRenderedPageBreak/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color w:val="000000"/>
          <w:sz w:val="28"/>
          <w:szCs w:val="28"/>
        </w:rPr>
      </w:pPr>
      <w:r w:rsidRPr="00AF5B96">
        <w:rPr>
          <w:rFonts w:ascii="Times New Roman" w:hAnsi="Times New Roman"/>
          <w:color w:val="000000"/>
          <w:sz w:val="28"/>
          <w:szCs w:val="28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color w:val="000000"/>
          <w:sz w:val="28"/>
          <w:szCs w:val="28"/>
        </w:rPr>
      </w:pPr>
      <w:r w:rsidRPr="00AF5B96">
        <w:rPr>
          <w:rFonts w:ascii="Times New Roman" w:hAnsi="Times New Roman"/>
          <w:color w:val="000000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015CDE" w:rsidRDefault="00AF5B96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F5B96">
        <w:rPr>
          <w:rFonts w:ascii="Times New Roman" w:hAnsi="Times New Roman"/>
          <w:b/>
          <w:i/>
          <w:color w:val="000000"/>
          <w:sz w:val="28"/>
          <w:szCs w:val="28"/>
        </w:rPr>
        <w:t>                                     </w:t>
      </w: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600EC" w:rsidRDefault="009600EC" w:rsidP="009600EC">
      <w:pPr>
        <w:ind w:left="567"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0EC" w:rsidRDefault="009600EC" w:rsidP="009600EC">
      <w:pPr>
        <w:ind w:left="567"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0EC" w:rsidRDefault="009600EC" w:rsidP="009600EC">
      <w:pPr>
        <w:ind w:left="567"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0EC" w:rsidRDefault="009600EC" w:rsidP="009600EC">
      <w:pPr>
        <w:ind w:left="567"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0EC" w:rsidRDefault="009600EC" w:rsidP="009600EC">
      <w:pPr>
        <w:ind w:left="567"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0EC" w:rsidRDefault="009600EC" w:rsidP="009600EC">
      <w:pPr>
        <w:ind w:left="567"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0EC" w:rsidRDefault="009600EC" w:rsidP="009600EC">
      <w:pPr>
        <w:ind w:left="567"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0EC" w:rsidRDefault="009600EC" w:rsidP="009600EC">
      <w:pPr>
        <w:ind w:left="567"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76A2" w:rsidRDefault="009600EC" w:rsidP="00876B91">
      <w:pPr>
        <w:ind w:left="567" w:firstLine="225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600EC">
        <w:rPr>
          <w:rFonts w:ascii="Times New Roman" w:hAnsi="Times New Roman"/>
          <w:b/>
          <w:color w:val="000000"/>
          <w:sz w:val="28"/>
          <w:szCs w:val="28"/>
        </w:rPr>
        <w:lastRenderedPageBreak/>
        <w:t>Литература.</w:t>
      </w:r>
      <w:r w:rsidR="00AF5B96" w:rsidRPr="00AF5B96">
        <w:rPr>
          <w:rFonts w:ascii="Times New Roman" w:hAnsi="Times New Roman"/>
          <w:b/>
          <w:i/>
          <w:color w:val="000000"/>
          <w:sz w:val="28"/>
          <w:szCs w:val="28"/>
        </w:rPr>
        <w:t>        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b/>
          <w:sz w:val="28"/>
          <w:szCs w:val="28"/>
        </w:rPr>
      </w:pPr>
      <w:r w:rsidRPr="00AF5B96">
        <w:rPr>
          <w:rFonts w:ascii="Times New Roman" w:hAnsi="Times New Roman"/>
          <w:b/>
          <w:i/>
          <w:color w:val="000000"/>
          <w:sz w:val="28"/>
          <w:szCs w:val="28"/>
        </w:rPr>
        <w:t xml:space="preserve">   </w:t>
      </w:r>
    </w:p>
    <w:p w:rsidR="00AF5B96" w:rsidRPr="00AF5B96" w:rsidRDefault="00CE4ED0" w:rsidP="00CE4ED0">
      <w:pPr>
        <w:ind w:left="426" w:right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="00AF5B96" w:rsidRPr="00AF5B96">
        <w:rPr>
          <w:rFonts w:ascii="Times New Roman" w:hAnsi="Times New Roman"/>
          <w:b/>
          <w:bCs/>
          <w:sz w:val="28"/>
          <w:szCs w:val="28"/>
        </w:rPr>
        <w:t>итература для учителя (основная):</w:t>
      </w:r>
    </w:p>
    <w:p w:rsidR="00AF5B96" w:rsidRPr="00AF5B96" w:rsidRDefault="00AF5B96" w:rsidP="00CE4ED0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 xml:space="preserve">  1. В.Д. Симоненко. Технология: базовый уровень: 11 класс: учебник для образовательных учреждений / В.Д.  Симоненко, О.П. </w:t>
      </w:r>
      <w:proofErr w:type="spellStart"/>
      <w:r w:rsidRPr="00AF5B96">
        <w:rPr>
          <w:rFonts w:ascii="Times New Roman" w:hAnsi="Times New Roman"/>
          <w:sz w:val="28"/>
          <w:szCs w:val="28"/>
        </w:rPr>
        <w:t>Очинин</w:t>
      </w:r>
      <w:proofErr w:type="spellEnd"/>
      <w:r w:rsidRPr="00AF5B96">
        <w:rPr>
          <w:rFonts w:ascii="Times New Roman" w:hAnsi="Times New Roman"/>
          <w:sz w:val="28"/>
          <w:szCs w:val="28"/>
        </w:rPr>
        <w:t xml:space="preserve">; под ред. В.Д. Симоненко. –М.: </w:t>
      </w:r>
      <w:proofErr w:type="spellStart"/>
      <w:r w:rsidRPr="00AF5B9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F5B96">
        <w:rPr>
          <w:rFonts w:ascii="Times New Roman" w:hAnsi="Times New Roman"/>
          <w:sz w:val="28"/>
          <w:szCs w:val="28"/>
        </w:rPr>
        <w:t>, 2007.</w:t>
      </w:r>
    </w:p>
    <w:p w:rsidR="00AF5B96" w:rsidRPr="00CE4ED0" w:rsidRDefault="00CE4ED0" w:rsidP="00CE4ED0">
      <w:p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5B96" w:rsidRPr="00CE4ED0">
        <w:rPr>
          <w:rFonts w:ascii="Times New Roman" w:hAnsi="Times New Roman"/>
          <w:b/>
          <w:sz w:val="28"/>
          <w:szCs w:val="28"/>
        </w:rPr>
        <w:t>Дополнительная литература для учителя:</w:t>
      </w:r>
    </w:p>
    <w:p w:rsidR="00AF5B96" w:rsidRPr="00CE4ED0" w:rsidRDefault="00AF5B96" w:rsidP="00CE4ED0">
      <w:pPr>
        <w:ind w:left="426"/>
        <w:rPr>
          <w:rFonts w:ascii="Times New Roman" w:hAnsi="Times New Roman"/>
          <w:sz w:val="28"/>
          <w:szCs w:val="28"/>
        </w:rPr>
      </w:pPr>
      <w:r w:rsidRPr="00CE4ED0">
        <w:rPr>
          <w:rFonts w:ascii="Times New Roman" w:hAnsi="Times New Roman"/>
          <w:sz w:val="28"/>
          <w:szCs w:val="28"/>
        </w:rPr>
        <w:t xml:space="preserve">-Технология. 5-11 класс: предметные недели в школе/Авт.-сост. Володина Е.Д., </w:t>
      </w:r>
      <w:proofErr w:type="spellStart"/>
      <w:r w:rsidRPr="00CE4ED0">
        <w:rPr>
          <w:rFonts w:ascii="Times New Roman" w:hAnsi="Times New Roman"/>
          <w:sz w:val="28"/>
          <w:szCs w:val="28"/>
        </w:rPr>
        <w:t>Суслина</w:t>
      </w:r>
      <w:proofErr w:type="spellEnd"/>
      <w:r w:rsidRPr="00CE4ED0">
        <w:rPr>
          <w:rFonts w:ascii="Times New Roman" w:hAnsi="Times New Roman"/>
          <w:sz w:val="28"/>
          <w:szCs w:val="28"/>
        </w:rPr>
        <w:t xml:space="preserve"> В.Ю. – Волгоград: Учитель, 2008. – 156с.</w:t>
      </w:r>
    </w:p>
    <w:p w:rsidR="00273532" w:rsidRPr="00CE4ED0" w:rsidRDefault="00AF5B96" w:rsidP="00CE4ED0">
      <w:pPr>
        <w:ind w:left="426"/>
        <w:rPr>
          <w:rFonts w:ascii="Times New Roman" w:hAnsi="Times New Roman"/>
          <w:sz w:val="28"/>
          <w:szCs w:val="28"/>
        </w:rPr>
      </w:pPr>
      <w:r w:rsidRPr="00CE4ED0">
        <w:rPr>
          <w:rFonts w:ascii="Times New Roman" w:hAnsi="Times New Roman"/>
          <w:sz w:val="28"/>
          <w:szCs w:val="28"/>
        </w:rPr>
        <w:t>-Учителю технологии о современных информационных технологиях/ Учебное пособие. – Киров: Изд-во ВПГУ, 1998. – 124с.</w:t>
      </w:r>
      <w:r w:rsidR="00273532" w:rsidRPr="00CE4ED0">
        <w:rPr>
          <w:rFonts w:ascii="Times New Roman" w:hAnsi="Times New Roman"/>
          <w:sz w:val="28"/>
          <w:szCs w:val="28"/>
        </w:rPr>
        <w:t xml:space="preserve"> </w:t>
      </w:r>
    </w:p>
    <w:p w:rsidR="00273532" w:rsidRPr="00CE4ED0" w:rsidRDefault="00273532" w:rsidP="00CE4ED0">
      <w:pPr>
        <w:ind w:left="426"/>
        <w:rPr>
          <w:rFonts w:ascii="Times New Roman" w:hAnsi="Times New Roman"/>
          <w:sz w:val="28"/>
          <w:szCs w:val="28"/>
        </w:rPr>
      </w:pPr>
      <w:r w:rsidRPr="00CE4ED0">
        <w:rPr>
          <w:rFonts w:ascii="Times New Roman" w:hAnsi="Times New Roman"/>
          <w:sz w:val="28"/>
          <w:szCs w:val="28"/>
        </w:rPr>
        <w:t>- Твоя профессиональная карьера: Учебник для 8 - 11 классов общеобразовательных учреждений. Под ред. С.Н. Чистяковой. - М.: Просвещение, 1997г.</w:t>
      </w:r>
    </w:p>
    <w:p w:rsidR="00CE4ED0" w:rsidRPr="00CE4ED0" w:rsidRDefault="00CE4ED0" w:rsidP="00CE4ED0">
      <w:pPr>
        <w:ind w:left="426"/>
        <w:rPr>
          <w:rFonts w:ascii="Times New Roman" w:hAnsi="Times New Roman"/>
          <w:sz w:val="28"/>
          <w:szCs w:val="28"/>
        </w:rPr>
      </w:pPr>
      <w:r w:rsidRPr="00CE4ED0">
        <w:rPr>
          <w:rFonts w:ascii="Times New Roman" w:hAnsi="Times New Roman"/>
          <w:sz w:val="28"/>
          <w:szCs w:val="28"/>
        </w:rPr>
        <w:t xml:space="preserve">- Настольная книга учителя технологии: справ.-метод. пособие/сост. А. В. Марченко. - М.: </w:t>
      </w:r>
      <w:proofErr w:type="spellStart"/>
      <w:r w:rsidRPr="00CE4ED0">
        <w:rPr>
          <w:rFonts w:ascii="Times New Roman" w:hAnsi="Times New Roman"/>
          <w:sz w:val="28"/>
          <w:szCs w:val="28"/>
        </w:rPr>
        <w:t>АСТ:Астрель</w:t>
      </w:r>
      <w:proofErr w:type="spellEnd"/>
      <w:r w:rsidRPr="00CE4ED0">
        <w:rPr>
          <w:rFonts w:ascii="Times New Roman" w:hAnsi="Times New Roman"/>
          <w:sz w:val="28"/>
          <w:szCs w:val="28"/>
        </w:rPr>
        <w:t>, 2005.</w:t>
      </w:r>
    </w:p>
    <w:p w:rsidR="00BA76A2" w:rsidRPr="00AF5B96" w:rsidRDefault="00BA76A2" w:rsidP="00CE4ED0">
      <w:pPr>
        <w:ind w:left="426" w:right="678"/>
        <w:rPr>
          <w:rFonts w:ascii="Times New Roman" w:hAnsi="Times New Roman"/>
          <w:sz w:val="28"/>
          <w:szCs w:val="28"/>
        </w:rPr>
      </w:pPr>
    </w:p>
    <w:p w:rsidR="00AF5B96" w:rsidRPr="00AF5B96" w:rsidRDefault="00AF5B96" w:rsidP="00CE4ED0">
      <w:pPr>
        <w:ind w:left="426" w:right="678"/>
        <w:rPr>
          <w:rFonts w:ascii="Times New Roman" w:hAnsi="Times New Roman"/>
          <w:b/>
          <w:bCs/>
          <w:sz w:val="28"/>
          <w:szCs w:val="28"/>
        </w:rPr>
      </w:pPr>
      <w:r w:rsidRPr="00AF5B96">
        <w:rPr>
          <w:rFonts w:ascii="Times New Roman" w:hAnsi="Times New Roman"/>
          <w:b/>
          <w:bCs/>
          <w:sz w:val="28"/>
          <w:szCs w:val="28"/>
        </w:rPr>
        <w:t>Литература для учащихся:</w:t>
      </w:r>
    </w:p>
    <w:p w:rsidR="00AF5B96" w:rsidRPr="00AF5B96" w:rsidRDefault="00AF5B96" w:rsidP="00CE4ED0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 xml:space="preserve">1 В.Д. Симоненко. Технология: базовый уровень: 11 класс: учебник для образовательных учреждений / В.Д.  Симоненко, О.П. </w:t>
      </w:r>
      <w:proofErr w:type="spellStart"/>
      <w:r w:rsidRPr="00AF5B96">
        <w:rPr>
          <w:rFonts w:ascii="Times New Roman" w:hAnsi="Times New Roman"/>
          <w:sz w:val="28"/>
          <w:szCs w:val="28"/>
        </w:rPr>
        <w:t>Очинин</w:t>
      </w:r>
      <w:proofErr w:type="spellEnd"/>
      <w:r w:rsidRPr="00AF5B96">
        <w:rPr>
          <w:rFonts w:ascii="Times New Roman" w:hAnsi="Times New Roman"/>
          <w:sz w:val="28"/>
          <w:szCs w:val="28"/>
        </w:rPr>
        <w:t xml:space="preserve">; под ред. В.Д. Симоненко. –М.: </w:t>
      </w:r>
      <w:proofErr w:type="spellStart"/>
      <w:r w:rsidRPr="00AF5B9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F5B96">
        <w:rPr>
          <w:rFonts w:ascii="Times New Roman" w:hAnsi="Times New Roman"/>
          <w:sz w:val="28"/>
          <w:szCs w:val="28"/>
        </w:rPr>
        <w:t>, 2007.</w:t>
      </w:r>
    </w:p>
    <w:p w:rsidR="00AF5B96" w:rsidRPr="00AF5B96" w:rsidRDefault="00AF5B96" w:rsidP="00CE4ED0">
      <w:pPr>
        <w:ind w:left="426" w:right="678"/>
        <w:rPr>
          <w:rFonts w:ascii="Times New Roman" w:hAnsi="Times New Roman"/>
          <w:b/>
          <w:bCs/>
          <w:sz w:val="28"/>
          <w:szCs w:val="28"/>
        </w:rPr>
      </w:pPr>
    </w:p>
    <w:p w:rsidR="00AF5B96" w:rsidRPr="00AF5B96" w:rsidRDefault="00AF5B96" w:rsidP="00CE4ED0">
      <w:pPr>
        <w:ind w:left="426" w:right="678"/>
        <w:rPr>
          <w:rFonts w:ascii="Times New Roman" w:hAnsi="Times New Roman"/>
          <w:b/>
          <w:bCs/>
          <w:sz w:val="28"/>
          <w:szCs w:val="28"/>
        </w:rPr>
      </w:pPr>
      <w:r w:rsidRPr="00AF5B96">
        <w:rPr>
          <w:rFonts w:ascii="Times New Roman" w:hAnsi="Times New Roman"/>
          <w:b/>
          <w:bCs/>
          <w:sz w:val="28"/>
          <w:szCs w:val="28"/>
        </w:rPr>
        <w:t>Дополнительная литература для учащихся:</w:t>
      </w:r>
    </w:p>
    <w:p w:rsidR="00AF5B96" w:rsidRPr="00AF5B96" w:rsidRDefault="00AF5B96" w:rsidP="00CE4ED0">
      <w:pPr>
        <w:ind w:left="426" w:right="678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lastRenderedPageBreak/>
        <w:t>1.Прощицкая Е.Н. Практикум по выбору профессии: Учебное пособие для 8 - 11 классов общеобразовательных учреждений. - М.: Просвещение, 1995г.</w:t>
      </w:r>
    </w:p>
    <w:p w:rsidR="00AF5B96" w:rsidRPr="00AF5B96" w:rsidRDefault="00AF5B96" w:rsidP="00CE4ED0">
      <w:pPr>
        <w:ind w:left="426" w:right="678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2.Твоя профессиональная карьера: Учебник для 8 - 11 классов общеобразовательных учреждений. Под ред. С.Н. Чистяковой. - М.: Просвещение, 1997г.</w:t>
      </w:r>
    </w:p>
    <w:p w:rsidR="00AF5B96" w:rsidRPr="00AF5B96" w:rsidRDefault="00AF5B96" w:rsidP="00AF5B96">
      <w:pPr>
        <w:ind w:left="567" w:right="678"/>
        <w:rPr>
          <w:rFonts w:ascii="Times New Roman" w:hAnsi="Times New Roman"/>
          <w:sz w:val="28"/>
          <w:szCs w:val="28"/>
        </w:rPr>
      </w:pPr>
    </w:p>
    <w:p w:rsidR="00AF5B96" w:rsidRPr="009600EC" w:rsidRDefault="00AF5B96" w:rsidP="00AF5B96">
      <w:pPr>
        <w:ind w:left="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00EC">
        <w:rPr>
          <w:rFonts w:ascii="Times New Roman" w:hAnsi="Times New Roman"/>
          <w:b/>
          <w:color w:val="333333"/>
          <w:sz w:val="28"/>
          <w:szCs w:val="28"/>
        </w:rPr>
        <w:t>Интернет ресурсы для уроков технологии.</w:t>
      </w:r>
    </w:p>
    <w:p w:rsidR="00AF5B96" w:rsidRDefault="00AF5B96" w:rsidP="00D26C0C">
      <w:pPr>
        <w:ind w:left="567"/>
        <w:rPr>
          <w:rFonts w:ascii="Times New Roman" w:hAnsi="Times New Roman"/>
          <w:b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br/>
      </w:r>
      <w:hyperlink r:id="rId9" w:history="1">
        <w:r w:rsidRPr="00AF5B96">
          <w:rPr>
            <w:rFonts w:ascii="Times New Roman" w:hAnsi="Times New Roman"/>
            <w:sz w:val="28"/>
            <w:szCs w:val="28"/>
          </w:rPr>
          <w:t>http://www.ucheba.ru/</w:t>
        </w:r>
      </w:hyperlink>
      <w:r w:rsidRPr="00AF5B96">
        <w:rPr>
          <w:rFonts w:ascii="Times New Roman" w:hAnsi="Times New Roman"/>
          <w:sz w:val="28"/>
          <w:szCs w:val="28"/>
        </w:rPr>
        <w:t xml:space="preserve"> Куда пойти учиться и как поступить в ВУЗ </w:t>
      </w:r>
      <w:r w:rsidRPr="00AF5B96">
        <w:rPr>
          <w:rFonts w:ascii="Times New Roman" w:hAnsi="Times New Roman"/>
          <w:sz w:val="28"/>
          <w:szCs w:val="28"/>
        </w:rPr>
        <w:br/>
      </w:r>
      <w:r w:rsidRPr="00AF5B96">
        <w:rPr>
          <w:rFonts w:ascii="Times New Roman" w:hAnsi="Times New Roman"/>
          <w:sz w:val="28"/>
          <w:szCs w:val="28"/>
        </w:rPr>
        <w:br/>
      </w:r>
      <w:hyperlink r:id="rId10" w:history="1">
        <w:r w:rsidRPr="00AF5B96">
          <w:rPr>
            <w:rFonts w:ascii="Times New Roman" w:hAnsi="Times New Roman"/>
            <w:sz w:val="28"/>
            <w:szCs w:val="28"/>
          </w:rPr>
          <w:t>http://www.edunews.ru/</w:t>
        </w:r>
      </w:hyperlink>
      <w:r w:rsidRPr="00AF5B96">
        <w:rPr>
          <w:rFonts w:ascii="Times New Roman" w:hAnsi="Times New Roman"/>
          <w:sz w:val="28"/>
          <w:szCs w:val="28"/>
        </w:rPr>
        <w:t xml:space="preserve"> Всё для поступающих: Справочники учебных заведений. </w:t>
      </w:r>
      <w:r w:rsidRPr="00AF5B96">
        <w:rPr>
          <w:rFonts w:ascii="Times New Roman" w:hAnsi="Times New Roman"/>
          <w:sz w:val="28"/>
          <w:szCs w:val="28"/>
        </w:rPr>
        <w:br/>
      </w:r>
      <w:r w:rsidRPr="00AF5B96">
        <w:rPr>
          <w:rFonts w:ascii="Times New Roman" w:hAnsi="Times New Roman"/>
          <w:sz w:val="28"/>
          <w:szCs w:val="28"/>
        </w:rPr>
        <w:br/>
      </w:r>
      <w:hyperlink r:id="rId11" w:history="1">
        <w:r w:rsidRPr="00AF5B96">
          <w:rPr>
            <w:rFonts w:ascii="Times New Roman" w:hAnsi="Times New Roman"/>
            <w:sz w:val="28"/>
            <w:szCs w:val="28"/>
          </w:rPr>
          <w:t>http://www.proforientator.ru/</w:t>
        </w:r>
      </w:hyperlink>
      <w:r w:rsidRPr="00AF5B96">
        <w:rPr>
          <w:rFonts w:ascii="Times New Roman" w:hAnsi="Times New Roman"/>
          <w:sz w:val="28"/>
          <w:szCs w:val="28"/>
        </w:rPr>
        <w:t xml:space="preserve"> Выбор профессии, ВУЗа, школы, профильного класса. </w:t>
      </w:r>
      <w:r w:rsidRPr="00AF5B96">
        <w:rPr>
          <w:rFonts w:ascii="Times New Roman" w:hAnsi="Times New Roman"/>
          <w:sz w:val="28"/>
          <w:szCs w:val="28"/>
        </w:rPr>
        <w:br/>
      </w:r>
      <w:r w:rsidRPr="00AF5B96">
        <w:rPr>
          <w:rFonts w:ascii="Times New Roman" w:hAnsi="Times New Roman"/>
          <w:sz w:val="28"/>
          <w:szCs w:val="28"/>
        </w:rPr>
        <w:br/>
      </w:r>
      <w:hyperlink r:id="rId12" w:history="1">
        <w:r w:rsidRPr="00AF5B96">
          <w:rPr>
            <w:rFonts w:ascii="Times New Roman" w:hAnsi="Times New Roman"/>
            <w:sz w:val="28"/>
            <w:szCs w:val="28"/>
          </w:rPr>
          <w:t>http://150shchyolkovov-komarovschool.edusite.ru/p174aa1.html</w:t>
        </w:r>
      </w:hyperlink>
      <w:r w:rsidRPr="00AF5B96">
        <w:rPr>
          <w:rFonts w:ascii="Times New Roman" w:hAnsi="Times New Roman"/>
          <w:sz w:val="28"/>
          <w:szCs w:val="28"/>
        </w:rPr>
        <w:t xml:space="preserve"> - электронные библиотеки, словари, энциклопедии </w:t>
      </w:r>
      <w:r w:rsidRPr="00AF5B96">
        <w:rPr>
          <w:rFonts w:ascii="Times New Roman" w:hAnsi="Times New Roman"/>
          <w:sz w:val="28"/>
          <w:szCs w:val="28"/>
        </w:rPr>
        <w:br/>
      </w:r>
      <w:r w:rsidRPr="00AF5B96">
        <w:rPr>
          <w:rFonts w:ascii="Times New Roman" w:hAnsi="Times New Roman"/>
          <w:sz w:val="28"/>
          <w:szCs w:val="28"/>
        </w:rPr>
        <w:br/>
      </w: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D26C0C" w:rsidRDefault="00D26C0C" w:rsidP="00D26C0C">
      <w:pPr>
        <w:pStyle w:val="ab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AF5B96" w:rsidRDefault="00AF5B96" w:rsidP="00AF5B96">
      <w:pPr>
        <w:ind w:left="-142"/>
        <w:jc w:val="center"/>
        <w:rPr>
          <w:b/>
          <w:sz w:val="28"/>
          <w:szCs w:val="28"/>
        </w:rPr>
      </w:pPr>
    </w:p>
    <w:p w:rsidR="003A18A4" w:rsidRPr="00674E4B" w:rsidRDefault="003A18A4" w:rsidP="003A18A4">
      <w:pPr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674E4B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 10 класс.</w:t>
      </w: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709"/>
        <w:gridCol w:w="2552"/>
        <w:gridCol w:w="992"/>
        <w:gridCol w:w="1984"/>
        <w:gridCol w:w="2977"/>
        <w:gridCol w:w="142"/>
        <w:gridCol w:w="2835"/>
        <w:gridCol w:w="1984"/>
        <w:gridCol w:w="525"/>
        <w:gridCol w:w="45"/>
        <w:gridCol w:w="573"/>
      </w:tblGrid>
      <w:tr w:rsidR="00015CDE" w:rsidRPr="003A18A4" w:rsidTr="009600EC">
        <w:trPr>
          <w:trHeight w:val="735"/>
        </w:trPr>
        <w:tc>
          <w:tcPr>
            <w:tcW w:w="709" w:type="dxa"/>
            <w:vMerge w:val="restart"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992" w:type="dxa"/>
            <w:vMerge w:val="restart"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Кол- во часов</w:t>
            </w:r>
          </w:p>
        </w:tc>
        <w:tc>
          <w:tcPr>
            <w:tcW w:w="1984" w:type="dxa"/>
            <w:vMerge w:val="restart"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119" w:type="dxa"/>
            <w:gridSpan w:val="2"/>
            <w:vMerge w:val="restart"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  <w:vMerge w:val="restart"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Требования к уровню подготовки учащихся.</w:t>
            </w:r>
          </w:p>
        </w:tc>
        <w:tc>
          <w:tcPr>
            <w:tcW w:w="1984" w:type="dxa"/>
            <w:vMerge w:val="restart"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Методы и формы обучения.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15CDE" w:rsidRPr="003A18A4" w:rsidTr="009600EC">
        <w:trPr>
          <w:trHeight w:val="375"/>
        </w:trPr>
        <w:tc>
          <w:tcPr>
            <w:tcW w:w="709" w:type="dxa"/>
            <w:vMerge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</w:tcPr>
          <w:p w:rsidR="00015CDE" w:rsidRPr="00015CDE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CDE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</w:tr>
      <w:tr w:rsidR="00015CDE" w:rsidRPr="003A18A4" w:rsidTr="009600EC">
        <w:tc>
          <w:tcPr>
            <w:tcW w:w="14745" w:type="dxa"/>
            <w:gridSpan w:val="10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8A4">
              <w:rPr>
                <w:rFonts w:ascii="Times New Roman" w:hAnsi="Times New Roman"/>
                <w:b/>
                <w:sz w:val="28"/>
                <w:szCs w:val="28"/>
              </w:rPr>
              <w:t>Раздел программы «Производство, труд и технология – 16 часов.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015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Технология как часть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человеческой культуры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Понятие культура, виды культуры,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понятие технология и технологическая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культура. Виды промышленных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технологий. Понятие универсальных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технологий</w:t>
            </w:r>
          </w:p>
        </w:tc>
        <w:tc>
          <w:tcPr>
            <w:tcW w:w="2835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 xml:space="preserve">: что такое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технология, её взаимосвязь с общей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культурой.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Основные виды культуры.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Понятие технологическая культура.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Влияние технологии на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общественное развитие.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Три составляющие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производственной технологии.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Лекция-беседа.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15CDE" w:rsidRPr="009600EC" w:rsidRDefault="009376B0" w:rsidP="009600EC">
            <w:pPr>
              <w:rPr>
                <w:rFonts w:ascii="Times New Roman" w:hAnsi="Times New Roman"/>
                <w:sz w:val="28"/>
                <w:szCs w:val="28"/>
              </w:rPr>
            </w:pPr>
            <w:r w:rsidRPr="009600EC">
              <w:rPr>
                <w:rFonts w:ascii="Times New Roman" w:hAnsi="Times New Roman"/>
                <w:sz w:val="28"/>
                <w:szCs w:val="28"/>
              </w:rPr>
              <w:t>Влияние технологий на общественное развитие.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Урок - беседа.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Взаимосвязь и взаимообусловленность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технологий, организации и производства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характера труда. Исторически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сложившиеся технологические уклады 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их основные технические достижения</w:t>
            </w:r>
          </w:p>
        </w:tc>
        <w:tc>
          <w:tcPr>
            <w:tcW w:w="2835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Знать/понимать: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 xml:space="preserve"> что такое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технология, её взаимосвязь с общей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культурой.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Основные виды культуры.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Понятие технологическая культура.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Влияние технологии на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общественное развитие.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Три составляющие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производственной технологии.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Лекция-беседа.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015CDE" w:rsidRPr="00392B21" w:rsidRDefault="00392B21" w:rsidP="00392B21">
            <w:pPr>
              <w:rPr>
                <w:rFonts w:ascii="Times New Roman" w:hAnsi="Times New Roman"/>
                <w:sz w:val="28"/>
                <w:szCs w:val="28"/>
              </w:rPr>
            </w:pPr>
            <w:r w:rsidRPr="00392B21">
              <w:rPr>
                <w:rFonts w:ascii="Times New Roman" w:hAnsi="Times New Roman"/>
                <w:sz w:val="28"/>
                <w:szCs w:val="28"/>
              </w:rPr>
              <w:t>Взаимосвязь и взаимообусловленность  технологий, организации производства  и характера труда.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Развитие технологической культуры в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результате научно-технических 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18A4">
              <w:rPr>
                <w:rFonts w:ascii="Times New Roman" w:hAnsi="Times New Roman"/>
                <w:sz w:val="28"/>
                <w:szCs w:val="28"/>
              </w:rPr>
              <w:t>социально-эконом.достижений</w:t>
            </w:r>
            <w:proofErr w:type="spellEnd"/>
            <w:r w:rsidRPr="003A18A4">
              <w:rPr>
                <w:rFonts w:ascii="Times New Roman" w:hAnsi="Times New Roman"/>
                <w:sz w:val="28"/>
                <w:szCs w:val="28"/>
              </w:rPr>
              <w:t xml:space="preserve">. Наука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как сфера экономической деятельности</w:t>
            </w:r>
          </w:p>
        </w:tc>
        <w:tc>
          <w:tcPr>
            <w:tcW w:w="2835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Взаимосвязь технологий, науки 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производства.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Роль науки в развитии технического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прогресса.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Лекция-беседа с элементами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конспектирования,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9600EC" w:rsidRPr="009600EC" w:rsidRDefault="009376B0" w:rsidP="009600EC">
            <w:pPr>
              <w:rPr>
                <w:rFonts w:ascii="Times New Roman" w:hAnsi="Times New Roman"/>
                <w:sz w:val="28"/>
                <w:szCs w:val="28"/>
              </w:rPr>
            </w:pPr>
            <w:r w:rsidRPr="009600EC">
              <w:rPr>
                <w:rFonts w:ascii="Times New Roman" w:hAnsi="Times New Roman"/>
                <w:sz w:val="28"/>
                <w:szCs w:val="28"/>
              </w:rPr>
              <w:t xml:space="preserve">Представление об организации производства: сферы производства, </w:t>
            </w:r>
            <w:r w:rsidRPr="009600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отрасли, объединения, комплексы и предприятия.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Влияние научно-технической революции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на качество жизни человека и состояние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среды.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Взаимосвязь между динамикой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proofErr w:type="spellStart"/>
            <w:r w:rsidRPr="003A18A4">
              <w:rPr>
                <w:rFonts w:ascii="Times New Roman" w:hAnsi="Times New Roman"/>
                <w:sz w:val="28"/>
                <w:szCs w:val="28"/>
              </w:rPr>
              <w:t>промышл</w:t>
            </w:r>
            <w:proofErr w:type="spellEnd"/>
            <w:r w:rsidRPr="003A18A4">
              <w:rPr>
                <w:rFonts w:ascii="Times New Roman" w:hAnsi="Times New Roman"/>
                <w:sz w:val="28"/>
                <w:szCs w:val="28"/>
              </w:rPr>
              <w:t xml:space="preserve">. Технологий 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истощением сырьевых ресурсов.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Лекция-беседа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2" w:type="dxa"/>
          </w:tcPr>
          <w:p w:rsidR="00015CDE" w:rsidRPr="003A18A4" w:rsidRDefault="005A707F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5A707F">
              <w:rPr>
                <w:rFonts w:ascii="Times New Roman" w:hAnsi="Times New Roman"/>
                <w:sz w:val="28"/>
                <w:szCs w:val="28"/>
              </w:rPr>
              <w:t>Составляющие современного производства.</w:t>
            </w:r>
            <w:r>
              <w:t xml:space="preserve"> </w:t>
            </w:r>
            <w:r w:rsidR="00015CDE" w:rsidRPr="003A18A4">
              <w:rPr>
                <w:rFonts w:ascii="Times New Roman" w:hAnsi="Times New Roman"/>
                <w:sz w:val="28"/>
                <w:szCs w:val="28"/>
              </w:rPr>
              <w:t xml:space="preserve">Промышленные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технологии и транспорт.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Урок - беседа.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Промышленные технологии и транспорт.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Проблемы загрязнения отходами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производства атмосферы. Понятие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«парниковый эффект»</w:t>
            </w:r>
          </w:p>
        </w:tc>
        <w:tc>
          <w:tcPr>
            <w:tcW w:w="2835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Что такое радиоактивное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загрязнение, «парниковый эффект»,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озоновая дыра</w:t>
            </w:r>
          </w:p>
        </w:tc>
        <w:tc>
          <w:tcPr>
            <w:tcW w:w="1984" w:type="dxa"/>
          </w:tcPr>
          <w:p w:rsidR="00015CDE" w:rsidRPr="003A18A4" w:rsidRDefault="00015CDE" w:rsidP="00CE4ED0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Лекция-беседа с демонстрацией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Промышленные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технологии и глобальные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проблемы человечества.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Современные с/х технологии.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Современные с/х технологии и их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негативное воздействие на биосферу.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Причины приводящие к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загрязнению биосферы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Лекция-беседа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доклады учащихся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Промышленные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технологии и глобальные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проблемы человечества.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озеленению.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озеленению или оценка загрязнённости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среды.</w:t>
            </w:r>
          </w:p>
        </w:tc>
        <w:tc>
          <w:tcPr>
            <w:tcW w:w="2835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 xml:space="preserve"> выявлять источники и степень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загрязненности окружающей среды</w:t>
            </w:r>
          </w:p>
        </w:tc>
        <w:tc>
          <w:tcPr>
            <w:tcW w:w="1984" w:type="dxa"/>
          </w:tcPr>
          <w:p w:rsidR="00CE4ED0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 xml:space="preserve">+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9600EC" w:rsidRPr="009600EC" w:rsidRDefault="009376B0" w:rsidP="009600EC">
            <w:pPr>
              <w:rPr>
                <w:rFonts w:ascii="Times New Roman" w:hAnsi="Times New Roman"/>
                <w:sz w:val="28"/>
                <w:szCs w:val="28"/>
              </w:rPr>
            </w:pPr>
            <w:r w:rsidRPr="009600EC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r w:rsidRPr="009600EC">
              <w:rPr>
                <w:rFonts w:ascii="Times New Roman" w:hAnsi="Times New Roman"/>
                <w:sz w:val="28"/>
                <w:szCs w:val="28"/>
              </w:rPr>
              <w:lastRenderedPageBreak/>
              <w:t>способов снижения негативного влияния производства на окружающую среду: применение экологически чистых и безотходных технологий</w:t>
            </w:r>
            <w:r w:rsidR="009600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</w:t>
            </w: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Природоохранные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технологии.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охраны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природной среды. Переработка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бытового мусора.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Сущность безотходных технологий.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Пути рационального использования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земельных и водных ресурсов.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Лекция-беседа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демонстрацией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Способы снижения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негативного производства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на окружающую среду.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Альтернативные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источники энергии.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Альтернативные источники энергии.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Использование солнца, ветра, приливов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Виды и возможности использования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альтернативных источников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энергии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Лекция-беседа 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Экологическое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сознание и мораль в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техногенном мире.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Экологическое устойчивое развитие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человечества. Новое сознание в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современном мире</w:t>
            </w:r>
          </w:p>
        </w:tc>
        <w:tc>
          <w:tcPr>
            <w:tcW w:w="2835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Сущность нового экологического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сознания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Лекция-беседа +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015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1311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4A2614" w:rsidRPr="009600EC" w:rsidRDefault="004A2614" w:rsidP="009600E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600EC">
              <w:rPr>
                <w:rFonts w:ascii="Times New Roman" w:hAnsi="Times New Roman"/>
                <w:sz w:val="28"/>
                <w:szCs w:val="28"/>
              </w:rPr>
              <w:t xml:space="preserve">Взаимозависимость рынка товаров и услуг, технологий производства, </w:t>
            </w:r>
            <w:r w:rsidRPr="009600EC">
              <w:rPr>
                <w:rFonts w:ascii="Times New Roman" w:hAnsi="Times New Roman"/>
                <w:sz w:val="28"/>
                <w:szCs w:val="28"/>
              </w:rPr>
              <w:lastRenderedPageBreak/>
              <w:t>уровня развития науки и техники: введение в производство новых продуктов, современных технологий.</w:t>
            </w:r>
          </w:p>
          <w:p w:rsidR="004A2614" w:rsidRDefault="004A2614" w:rsidP="004A2614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015CDE" w:rsidRPr="003A18A4" w:rsidRDefault="00015CDE" w:rsidP="00960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Промышленная обработка материалов.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Виды современных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18A4">
              <w:rPr>
                <w:rFonts w:ascii="Times New Roman" w:hAnsi="Times New Roman"/>
                <w:sz w:val="28"/>
                <w:szCs w:val="28"/>
              </w:rPr>
              <w:t>электротехнологий</w:t>
            </w:r>
            <w:proofErr w:type="spellEnd"/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Примеры их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Лекция-беседа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демонстрация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фильма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2" w:type="dxa"/>
          </w:tcPr>
          <w:p w:rsidR="004A2614" w:rsidRPr="009600EC" w:rsidRDefault="009600EC" w:rsidP="00960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A2614" w:rsidRPr="009600EC">
              <w:rPr>
                <w:rFonts w:ascii="Times New Roman" w:hAnsi="Times New Roman"/>
                <w:sz w:val="28"/>
                <w:szCs w:val="28"/>
              </w:rPr>
              <w:t>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A2614" w:rsidRPr="009600EC">
              <w:rPr>
                <w:rFonts w:ascii="Times New Roman" w:hAnsi="Times New Roman"/>
                <w:sz w:val="28"/>
                <w:szCs w:val="28"/>
              </w:rPr>
              <w:t>производство новых продуктов, современных технологий.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Ультразвуковые технологии. Плазменная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обработка. Порошковая металлургия.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Сущность и область применения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лучевых и ультразвуковых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технологии.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Лекция-беседа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+устный опрос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9600EC" w:rsidRPr="009600EC" w:rsidRDefault="009600EC" w:rsidP="00960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600EC">
              <w:rPr>
                <w:rFonts w:ascii="Times New Roman" w:hAnsi="Times New Roman"/>
                <w:sz w:val="28"/>
                <w:szCs w:val="28"/>
              </w:rPr>
              <w:t>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9600EC">
              <w:rPr>
                <w:rFonts w:ascii="Times New Roman" w:hAnsi="Times New Roman"/>
                <w:sz w:val="28"/>
                <w:szCs w:val="28"/>
              </w:rPr>
              <w:t>производство новых продуктов, современных технологий.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18A4">
              <w:rPr>
                <w:rFonts w:ascii="Times New Roman" w:hAnsi="Times New Roman"/>
                <w:sz w:val="28"/>
                <w:szCs w:val="28"/>
              </w:rPr>
              <w:t>Нанотехнологии</w:t>
            </w:r>
            <w:proofErr w:type="spellEnd"/>
            <w:r w:rsidRPr="003A18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Перспективы применения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18A4">
              <w:rPr>
                <w:rFonts w:ascii="Times New Roman" w:hAnsi="Times New Roman"/>
                <w:sz w:val="28"/>
                <w:szCs w:val="28"/>
              </w:rPr>
              <w:t>нанотехнологий</w:t>
            </w:r>
            <w:proofErr w:type="spellEnd"/>
            <w:r w:rsidRPr="003A18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Сущность понятия </w:t>
            </w:r>
            <w:proofErr w:type="spellStart"/>
            <w:r w:rsidRPr="003A18A4">
              <w:rPr>
                <w:rFonts w:ascii="Times New Roman" w:hAnsi="Times New Roman"/>
                <w:sz w:val="28"/>
                <w:szCs w:val="28"/>
              </w:rPr>
              <w:t>наноматериал</w:t>
            </w:r>
            <w:proofErr w:type="spellEnd"/>
            <w:r w:rsidRPr="003A18A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18A4">
              <w:rPr>
                <w:rFonts w:ascii="Times New Roman" w:hAnsi="Times New Roman"/>
                <w:sz w:val="28"/>
                <w:szCs w:val="28"/>
              </w:rPr>
              <w:t>наночастица</w:t>
            </w:r>
            <w:proofErr w:type="spellEnd"/>
            <w:r w:rsidRPr="003A18A4">
              <w:rPr>
                <w:rFonts w:ascii="Times New Roman" w:hAnsi="Times New Roman"/>
                <w:sz w:val="28"/>
                <w:szCs w:val="28"/>
              </w:rPr>
              <w:t xml:space="preserve">, перспективы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использования.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Лекция-беседа +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9600EC" w:rsidRPr="009600EC" w:rsidRDefault="009600EC" w:rsidP="00960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600EC">
              <w:rPr>
                <w:rFonts w:ascii="Times New Roman" w:hAnsi="Times New Roman"/>
                <w:sz w:val="28"/>
                <w:szCs w:val="28"/>
              </w:rPr>
              <w:t>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9600EC">
              <w:rPr>
                <w:rFonts w:ascii="Times New Roman" w:hAnsi="Times New Roman"/>
                <w:sz w:val="28"/>
                <w:szCs w:val="28"/>
              </w:rPr>
              <w:t>производство новых продуктов, современных технологий.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Информационные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Информационные технологии и их роль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 современной научно-технической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революции.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Роль информационных технологий в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технологическом развитии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общества.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Лекция-беседа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+практическая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52" w:type="dxa"/>
          </w:tcPr>
          <w:p w:rsidR="009376B0" w:rsidRPr="009600EC" w:rsidRDefault="009376B0" w:rsidP="009600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600EC">
              <w:rPr>
                <w:rFonts w:ascii="Times New Roman" w:hAnsi="Times New Roman"/>
                <w:sz w:val="28"/>
                <w:szCs w:val="28"/>
              </w:rPr>
              <w:t>Овладение основами культуры труда: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Пути развития индустриального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производства, рационализация,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стандартизация производства</w:t>
            </w:r>
          </w:p>
        </w:tc>
        <w:tc>
          <w:tcPr>
            <w:tcW w:w="2835" w:type="dxa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Автоматизация, смысл понятия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рационализация, стандартизация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производства, сущность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непрерывного производства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 с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элементами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конспектирования,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015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15CDE" w:rsidRPr="003A18A4" w:rsidRDefault="00015CDE" w:rsidP="00015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015CDE" w:rsidRPr="003A18A4" w:rsidRDefault="005A707F" w:rsidP="005A7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 - обобщающий урок по теме "Технологии как часть общечеловеческой культуры".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Default="005A707F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знаний.</w:t>
            </w:r>
          </w:p>
          <w:p w:rsidR="005A707F" w:rsidRPr="003A18A4" w:rsidRDefault="005A707F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рефератов.</w:t>
            </w:r>
          </w:p>
        </w:tc>
        <w:tc>
          <w:tcPr>
            <w:tcW w:w="3119" w:type="dxa"/>
            <w:gridSpan w:val="2"/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707F" w:rsidRPr="003A18A4" w:rsidRDefault="005A707F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5CDE" w:rsidRPr="003A18A4" w:rsidRDefault="005A707F" w:rsidP="005A7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письменный опрос.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A18A4" w:rsidRPr="003A18A4" w:rsidTr="009600EC">
        <w:tc>
          <w:tcPr>
            <w:tcW w:w="15318" w:type="dxa"/>
            <w:gridSpan w:val="11"/>
          </w:tcPr>
          <w:p w:rsidR="003A18A4" w:rsidRPr="003A18A4" w:rsidRDefault="003A18A4" w:rsidP="003A1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8A4">
              <w:rPr>
                <w:rFonts w:ascii="Times New Roman" w:hAnsi="Times New Roman"/>
                <w:b/>
                <w:sz w:val="28"/>
                <w:szCs w:val="28"/>
              </w:rPr>
              <w:t>Раздел программы: «Технология проектирования и создания материальных объектов и</w:t>
            </w:r>
            <w:r w:rsidR="009376B0"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  <w:r w:rsidRPr="003A18A4">
              <w:rPr>
                <w:rFonts w:ascii="Times New Roman" w:hAnsi="Times New Roman"/>
                <w:b/>
                <w:sz w:val="28"/>
                <w:szCs w:val="28"/>
              </w:rPr>
              <w:t xml:space="preserve"> услуг». »Творческая</w:t>
            </w:r>
          </w:p>
          <w:p w:rsidR="003A18A4" w:rsidRPr="003A18A4" w:rsidRDefault="003A18A4" w:rsidP="003A18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деятельность» - 18 часов.</w:t>
            </w: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9600EC" w:rsidRPr="009600EC" w:rsidRDefault="009376B0" w:rsidP="009600EC">
            <w:pPr>
              <w:rPr>
                <w:rFonts w:ascii="Times New Roman" w:hAnsi="Times New Roman"/>
                <w:sz w:val="28"/>
                <w:szCs w:val="28"/>
              </w:rPr>
            </w:pPr>
            <w:r w:rsidRPr="009600EC">
              <w:rPr>
                <w:rFonts w:ascii="Times New Roman" w:hAnsi="Times New Roman"/>
                <w:sz w:val="28"/>
                <w:szCs w:val="28"/>
              </w:rPr>
              <w:t>Выдвижение идеи продукта труда товаропроизводите</w:t>
            </w:r>
            <w:r w:rsidRPr="009600EC">
              <w:rPr>
                <w:rFonts w:ascii="Times New Roman" w:hAnsi="Times New Roman"/>
                <w:sz w:val="28"/>
                <w:szCs w:val="28"/>
              </w:rPr>
              <w:lastRenderedPageBreak/>
              <w:t>лем и анализ востреб</w:t>
            </w:r>
            <w:r w:rsidR="005A707F">
              <w:rPr>
                <w:rFonts w:ascii="Times New Roman" w:hAnsi="Times New Roman"/>
                <w:sz w:val="28"/>
                <w:szCs w:val="28"/>
              </w:rPr>
              <w:t>о</w:t>
            </w:r>
            <w:r w:rsidRPr="009600EC">
              <w:rPr>
                <w:rFonts w:ascii="Times New Roman" w:hAnsi="Times New Roman"/>
                <w:sz w:val="28"/>
                <w:szCs w:val="28"/>
              </w:rPr>
              <w:t>ван</w:t>
            </w:r>
            <w:r w:rsidR="005A707F">
              <w:rPr>
                <w:rFonts w:ascii="Times New Roman" w:hAnsi="Times New Roman"/>
                <w:sz w:val="28"/>
                <w:szCs w:val="28"/>
              </w:rPr>
              <w:t>н</w:t>
            </w:r>
            <w:r w:rsidRPr="009600EC">
              <w:rPr>
                <w:rFonts w:ascii="Times New Roman" w:hAnsi="Times New Roman"/>
                <w:sz w:val="28"/>
                <w:szCs w:val="28"/>
              </w:rPr>
              <w:t xml:space="preserve">ости объекта потенциальными потребителями на основе потребительских качеств.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Урок творчества.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Пути повышения творческой активности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личности, пути решения нестандартных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Виды творческой деятельности как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процедуры творческого процесса.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Лекция, беседа,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дискуссия,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устный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интеллектуальной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собственности.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Понятие интеллектуальной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собственности, формы защиты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авторства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Сущность понятия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интеллектуальной собственности 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понятие авторского права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Демонстрация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иллюстративного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материала, диспут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решения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творческих задач.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активизации поиска решения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творческих задач, решения идей</w:t>
            </w:r>
          </w:p>
        </w:tc>
        <w:tc>
          <w:tcPr>
            <w:tcW w:w="2977" w:type="dxa"/>
            <w:gridSpan w:val="2"/>
          </w:tcPr>
          <w:p w:rsidR="00CE4ED0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="00CE4ED0" w:rsidRPr="00CE4ED0">
              <w:rPr>
                <w:rFonts w:ascii="Times New Roman" w:hAnsi="Times New Roman"/>
                <w:b/>
                <w:sz w:val="28"/>
                <w:szCs w:val="28"/>
              </w:rPr>
              <w:t>/Уметь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Сущность методов активизации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поиска решений творческих задач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Лекция, беседа +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ситуационных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решения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творческих задач,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генерация идей.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Прямая и обратная мозговая атака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поиска оптимального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варианта и их применение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Лекция, беседа+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решения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творческих задач,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ассоциативные методы.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Ассоциативные методы задач, понятие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ассоциации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Способы применения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ассоциативных методов решения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Уметь: - решать творческие задачи.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Лекция, беседа +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решения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творческих задач, поиск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оптимального решения.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Морфологический анализ 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функционально-стоимостный анализ как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метод экономики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поиска оптимального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варианта ФСА и их применения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Понятие об основах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проектирования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профессиональной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Особенности современного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проектирования. Учёт требований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безопасности при проектировании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Требования к современному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проектированию.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Понятия инновация и проектное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Лекция, беседа,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конспектирование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Потребительские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качества товаров.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Экспертиза и оценка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Проектирование в условиях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конкуренции на рынке товаров и услуг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Потребительские качества товаров.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Уметь проводить экспертизу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товаров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Алгоритм дизайна.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Планирование проектной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Планирование проектной деятельности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 профессиональном и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учебном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проектировании. Этапы проектной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2977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Знать/понимать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 xml:space="preserve">: какие этапы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включает проектная деятельность,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работа, устный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Источники информации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при проектировании.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Роль информации в современном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обществе. Источники информации.</w:t>
            </w:r>
          </w:p>
        </w:tc>
        <w:tc>
          <w:tcPr>
            <w:tcW w:w="2977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Что понимается под научным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подходом к проектированию. </w:t>
            </w: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находить разнообразные источники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информации.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 с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элементами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конспектирования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Создание банка идей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продуктов труда</w:t>
            </w:r>
            <w:r w:rsidR="005A70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Объекты действительности как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воплощение идеи проектировщика.</w:t>
            </w:r>
          </w:p>
        </w:tc>
        <w:tc>
          <w:tcPr>
            <w:tcW w:w="2977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Что представляет банк идей для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проектирования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Создание банка идей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продуктов труда.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Графическое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представление будущего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изделия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Урок - практикум.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Графическое представление вариантов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будущего изделия.</w:t>
            </w:r>
          </w:p>
        </w:tc>
        <w:tc>
          <w:tcPr>
            <w:tcW w:w="2977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Графически оформлять идеи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проектируемого изделия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Дизайн отвечает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потребностям. Рынок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потребительских товаров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 услуг. Изучение рынка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Конкуренция товаропроизводителей.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Методы выявления общественных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потребностей.</w:t>
            </w:r>
          </w:p>
        </w:tc>
        <w:tc>
          <w:tcPr>
            <w:tcW w:w="2977" w:type="dxa"/>
            <w:gridSpan w:val="2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Знать/понимать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исследования рынка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потребительских товаров и услуг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Лекция, беседа +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ситуационных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Дизайн отвечает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потребностям. Рынок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потребительских товаров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 услуг. Изучение рынка.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Конкуренция товаропроизводителей.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выявления общественных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потребностей.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Методы исследования рынка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потребительских товаров и услуг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 с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элементами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конспектирования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55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Правовые отношения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на рынке товаров и услуг.</w:t>
            </w: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Понятие субъект и объект на рынке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потребительских товаров и услуг.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Торговые символы, этикетки,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маркировка, штрих-код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Взаимоотношения субъекта 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объекта рынка. Способы получения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информации о товарах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 с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элементами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конспектирования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+ 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552" w:type="dxa"/>
          </w:tcPr>
          <w:p w:rsidR="004A2614" w:rsidRPr="009600EC" w:rsidRDefault="00C50AA7" w:rsidP="004A2614">
            <w:pPr>
              <w:rPr>
                <w:rFonts w:ascii="Times New Roman" w:hAnsi="Times New Roman"/>
                <w:sz w:val="28"/>
                <w:szCs w:val="28"/>
              </w:rPr>
            </w:pPr>
            <w:r w:rsidRPr="009600EC">
              <w:rPr>
                <w:rFonts w:ascii="Times New Roman" w:hAnsi="Times New Roman"/>
                <w:sz w:val="28"/>
                <w:szCs w:val="28"/>
              </w:rPr>
              <w:t xml:space="preserve">Выбор технологий, средств и способов реализации проекта </w:t>
            </w:r>
            <w:r w:rsidR="009600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Пути продвижения потребительского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продукта на рынке. Понятие маркетинга.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Реклама.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Сущность понятия маркетинга,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рекламы.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Лекция с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элементами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конспектирования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+ 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DE" w:rsidRPr="003A18A4" w:rsidTr="009600EC">
        <w:tc>
          <w:tcPr>
            <w:tcW w:w="709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552" w:type="dxa"/>
          </w:tcPr>
          <w:p w:rsidR="00C50AA7" w:rsidRPr="009600EC" w:rsidRDefault="00C50AA7" w:rsidP="009600E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600EC">
              <w:rPr>
                <w:rFonts w:ascii="Times New Roman" w:hAnsi="Times New Roman"/>
                <w:sz w:val="28"/>
                <w:szCs w:val="28"/>
              </w:rPr>
              <w:t xml:space="preserve">Выбор путей и способов </w:t>
            </w:r>
            <w:r w:rsidRPr="009600EC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проектируемого материального объекта или услуги.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Урок обобщения и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систематизации знаний.</w:t>
            </w:r>
          </w:p>
        </w:tc>
        <w:tc>
          <w:tcPr>
            <w:tcW w:w="2977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бизнес- плана. Экономическая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>оценка проекта.</w:t>
            </w:r>
          </w:p>
        </w:tc>
        <w:tc>
          <w:tcPr>
            <w:tcW w:w="2977" w:type="dxa"/>
            <w:gridSpan w:val="2"/>
          </w:tcPr>
          <w:p w:rsidR="00015CDE" w:rsidRPr="00CE4ED0" w:rsidRDefault="00015CDE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4E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Знать/понимать: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Что такое бизнес-план.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составлять экономическое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обоснование проекта.</w:t>
            </w:r>
          </w:p>
        </w:tc>
        <w:tc>
          <w:tcPr>
            <w:tcW w:w="1984" w:type="dxa"/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 с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элементами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конспектирования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 xml:space="preserve">+ практическая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CE4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8A4">
              <w:rPr>
                <w:rFonts w:ascii="Times New Roman" w:hAnsi="Times New Roman"/>
                <w:sz w:val="28"/>
                <w:szCs w:val="28"/>
              </w:rPr>
              <w:t xml:space="preserve">+ устный </w:t>
            </w:r>
          </w:p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  <w:r w:rsidRPr="003A18A4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5CDE" w:rsidRPr="003A18A4" w:rsidRDefault="00015CDE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8A4" w:rsidRPr="003A18A4" w:rsidTr="009600EC">
        <w:tc>
          <w:tcPr>
            <w:tcW w:w="709" w:type="dxa"/>
          </w:tcPr>
          <w:p w:rsidR="003A18A4" w:rsidRPr="003A18A4" w:rsidRDefault="003A18A4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A18A4" w:rsidRPr="003A18A4" w:rsidRDefault="003A18A4" w:rsidP="003A1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18A4">
              <w:rPr>
                <w:rFonts w:ascii="Times New Roman" w:hAnsi="Times New Roman"/>
                <w:b/>
                <w:sz w:val="28"/>
                <w:szCs w:val="28"/>
              </w:rPr>
              <w:t xml:space="preserve">Итого: 34 часа </w:t>
            </w:r>
          </w:p>
        </w:tc>
        <w:tc>
          <w:tcPr>
            <w:tcW w:w="992" w:type="dxa"/>
          </w:tcPr>
          <w:p w:rsidR="003A18A4" w:rsidRPr="003A18A4" w:rsidRDefault="003A18A4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8A4" w:rsidRPr="003A18A4" w:rsidRDefault="003A18A4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A18A4" w:rsidRPr="003A18A4" w:rsidRDefault="003A18A4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A18A4" w:rsidRPr="003A18A4" w:rsidRDefault="003A18A4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8A4" w:rsidRPr="003A18A4" w:rsidRDefault="003A18A4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</w:tcPr>
          <w:p w:rsidR="003A18A4" w:rsidRPr="003A18A4" w:rsidRDefault="003A18A4" w:rsidP="003A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8A4" w:rsidRPr="003A18A4" w:rsidRDefault="003A18A4" w:rsidP="003A18A4">
      <w:pPr>
        <w:rPr>
          <w:rFonts w:ascii="Times New Roman" w:hAnsi="Times New Roman"/>
          <w:sz w:val="28"/>
          <w:szCs w:val="28"/>
        </w:rPr>
      </w:pPr>
    </w:p>
    <w:p w:rsidR="00AF5B96" w:rsidRDefault="00AF5B96" w:rsidP="003A18A4">
      <w:pPr>
        <w:ind w:left="284"/>
        <w:jc w:val="center"/>
        <w:rPr>
          <w:b/>
          <w:sz w:val="28"/>
          <w:szCs w:val="28"/>
        </w:rPr>
      </w:pPr>
    </w:p>
    <w:p w:rsidR="002E6FD3" w:rsidRDefault="002E6FD3" w:rsidP="002E6FD3">
      <w:pPr>
        <w:rPr>
          <w:rFonts w:ascii="Times New Roman" w:hAnsi="Times New Roman"/>
          <w:sz w:val="28"/>
          <w:szCs w:val="28"/>
        </w:rPr>
      </w:pPr>
    </w:p>
    <w:p w:rsidR="00273532" w:rsidRDefault="00273532" w:rsidP="002E6FD3">
      <w:pPr>
        <w:rPr>
          <w:rFonts w:ascii="Times New Roman" w:hAnsi="Times New Roman"/>
          <w:sz w:val="28"/>
          <w:szCs w:val="28"/>
        </w:rPr>
      </w:pPr>
    </w:p>
    <w:p w:rsidR="00273532" w:rsidRDefault="00273532" w:rsidP="002E6FD3">
      <w:pPr>
        <w:rPr>
          <w:rFonts w:ascii="Times New Roman" w:hAnsi="Times New Roman"/>
          <w:sz w:val="28"/>
          <w:szCs w:val="28"/>
        </w:rPr>
      </w:pPr>
    </w:p>
    <w:p w:rsidR="00273532" w:rsidRDefault="00273532" w:rsidP="002E6FD3">
      <w:pPr>
        <w:rPr>
          <w:rFonts w:ascii="Times New Roman" w:hAnsi="Times New Roman"/>
          <w:sz w:val="28"/>
          <w:szCs w:val="28"/>
        </w:rPr>
      </w:pPr>
    </w:p>
    <w:p w:rsidR="00273532" w:rsidRDefault="00273532" w:rsidP="002E6FD3">
      <w:pPr>
        <w:rPr>
          <w:rFonts w:ascii="Times New Roman" w:hAnsi="Times New Roman"/>
          <w:sz w:val="28"/>
          <w:szCs w:val="28"/>
        </w:rPr>
      </w:pPr>
    </w:p>
    <w:p w:rsidR="002E6FD3" w:rsidRDefault="002E6FD3" w:rsidP="00A531C4">
      <w:pPr>
        <w:jc w:val="center"/>
        <w:rPr>
          <w:rFonts w:ascii="Times New Roman" w:hAnsi="Times New Roman"/>
          <w:sz w:val="28"/>
          <w:szCs w:val="28"/>
        </w:rPr>
      </w:pPr>
    </w:p>
    <w:p w:rsidR="00FE2E74" w:rsidRPr="00D914AD" w:rsidRDefault="00FE2E74" w:rsidP="00D02D0E">
      <w:pPr>
        <w:ind w:left="426"/>
        <w:rPr>
          <w:rFonts w:ascii="Times New Roman" w:hAnsi="Times New Roman"/>
          <w:sz w:val="28"/>
          <w:szCs w:val="28"/>
        </w:rPr>
      </w:pPr>
    </w:p>
    <w:p w:rsidR="00D02D0E" w:rsidRPr="00D914AD" w:rsidRDefault="00D02D0E">
      <w:pPr>
        <w:ind w:left="426"/>
        <w:rPr>
          <w:rFonts w:ascii="Times New Roman" w:hAnsi="Times New Roman"/>
          <w:sz w:val="28"/>
          <w:szCs w:val="28"/>
        </w:rPr>
      </w:pPr>
    </w:p>
    <w:sectPr w:rsidR="00D02D0E" w:rsidRPr="00D914AD" w:rsidSect="00A531C4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92" w:rsidRDefault="00287B92" w:rsidP="007672CC">
      <w:pPr>
        <w:spacing w:after="0" w:line="240" w:lineRule="auto"/>
      </w:pPr>
      <w:r>
        <w:separator/>
      </w:r>
    </w:p>
  </w:endnote>
  <w:endnote w:type="continuationSeparator" w:id="0">
    <w:p w:rsidR="00287B92" w:rsidRDefault="00287B92" w:rsidP="0076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92" w:rsidRDefault="00287B92" w:rsidP="007672CC">
      <w:pPr>
        <w:spacing w:after="0" w:line="240" w:lineRule="auto"/>
      </w:pPr>
      <w:r>
        <w:separator/>
      </w:r>
    </w:p>
  </w:footnote>
  <w:footnote w:type="continuationSeparator" w:id="0">
    <w:p w:rsidR="00287B92" w:rsidRDefault="00287B92" w:rsidP="0076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2773"/>
    <w:multiLevelType w:val="multilevel"/>
    <w:tmpl w:val="422298BE"/>
    <w:lvl w:ilvl="0">
      <w:start w:val="1"/>
      <w:numFmt w:val="decimal"/>
      <w:lvlText w:val="%1."/>
      <w:lvlJc w:val="left"/>
      <w:pPr>
        <w:ind w:left="1134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1C4"/>
    <w:rsid w:val="00015CDE"/>
    <w:rsid w:val="00112836"/>
    <w:rsid w:val="001377DD"/>
    <w:rsid w:val="0018172D"/>
    <w:rsid w:val="001909CE"/>
    <w:rsid w:val="001D7B94"/>
    <w:rsid w:val="001F3D52"/>
    <w:rsid w:val="00233EBC"/>
    <w:rsid w:val="00273532"/>
    <w:rsid w:val="00287B92"/>
    <w:rsid w:val="002E6FD3"/>
    <w:rsid w:val="002F19B8"/>
    <w:rsid w:val="00317E0E"/>
    <w:rsid w:val="00372102"/>
    <w:rsid w:val="00392B21"/>
    <w:rsid w:val="003A18A4"/>
    <w:rsid w:val="003F2592"/>
    <w:rsid w:val="00437B2A"/>
    <w:rsid w:val="00495E67"/>
    <w:rsid w:val="004A2614"/>
    <w:rsid w:val="004B4507"/>
    <w:rsid w:val="004C00BF"/>
    <w:rsid w:val="004C7ABE"/>
    <w:rsid w:val="004F1BC2"/>
    <w:rsid w:val="004F3EB1"/>
    <w:rsid w:val="005737AA"/>
    <w:rsid w:val="005A707F"/>
    <w:rsid w:val="005E72D0"/>
    <w:rsid w:val="006779E5"/>
    <w:rsid w:val="006864BE"/>
    <w:rsid w:val="006E13D7"/>
    <w:rsid w:val="00706A87"/>
    <w:rsid w:val="00732CD3"/>
    <w:rsid w:val="007672CC"/>
    <w:rsid w:val="00782A6B"/>
    <w:rsid w:val="00810697"/>
    <w:rsid w:val="00876B91"/>
    <w:rsid w:val="00894AE3"/>
    <w:rsid w:val="00937171"/>
    <w:rsid w:val="009376B0"/>
    <w:rsid w:val="00946016"/>
    <w:rsid w:val="009600EC"/>
    <w:rsid w:val="00A531C4"/>
    <w:rsid w:val="00A54ACA"/>
    <w:rsid w:val="00A66A34"/>
    <w:rsid w:val="00AB0086"/>
    <w:rsid w:val="00AB1E0E"/>
    <w:rsid w:val="00AF5B96"/>
    <w:rsid w:val="00B07244"/>
    <w:rsid w:val="00BA0632"/>
    <w:rsid w:val="00BA72F1"/>
    <w:rsid w:val="00BA76A2"/>
    <w:rsid w:val="00BD0053"/>
    <w:rsid w:val="00BD1840"/>
    <w:rsid w:val="00C50AA7"/>
    <w:rsid w:val="00C6289E"/>
    <w:rsid w:val="00C84F68"/>
    <w:rsid w:val="00CE4ED0"/>
    <w:rsid w:val="00CE67E5"/>
    <w:rsid w:val="00CF0D47"/>
    <w:rsid w:val="00D02D0E"/>
    <w:rsid w:val="00D03C6A"/>
    <w:rsid w:val="00D20451"/>
    <w:rsid w:val="00D26C0C"/>
    <w:rsid w:val="00D30E2F"/>
    <w:rsid w:val="00D760BD"/>
    <w:rsid w:val="00D914AD"/>
    <w:rsid w:val="00E6346A"/>
    <w:rsid w:val="00E94F99"/>
    <w:rsid w:val="00F316AA"/>
    <w:rsid w:val="00F41282"/>
    <w:rsid w:val="00F433D9"/>
    <w:rsid w:val="00FE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C4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09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9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909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909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909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09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09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909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909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909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09CE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909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909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909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909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909CE"/>
    <w:rPr>
      <w:b/>
      <w:bCs/>
      <w:spacing w:val="0"/>
    </w:rPr>
  </w:style>
  <w:style w:type="character" w:styleId="a9">
    <w:name w:val="Emphasis"/>
    <w:uiPriority w:val="20"/>
    <w:qFormat/>
    <w:rsid w:val="001909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909CE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1909CE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909CE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09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909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09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909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909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909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909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909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909CE"/>
    <w:pPr>
      <w:outlineLvl w:val="9"/>
    </w:pPr>
  </w:style>
  <w:style w:type="table" w:styleId="af4">
    <w:name w:val="Table Grid"/>
    <w:basedOn w:val="a1"/>
    <w:uiPriority w:val="59"/>
    <w:rsid w:val="00A53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F3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76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672CC"/>
    <w:rPr>
      <w:rFonts w:ascii="Calibri" w:eastAsia="Times New Roman" w:hAnsi="Calibri" w:cs="Times New Roman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76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672CC"/>
    <w:rPr>
      <w:rFonts w:ascii="Calibri" w:eastAsia="Times New Roman" w:hAnsi="Calibri" w:cs="Times New Roman"/>
      <w:lang w:val="ru-RU" w:bidi="ar-SA"/>
    </w:rPr>
  </w:style>
  <w:style w:type="paragraph" w:customStyle="1" w:styleId="Textbody">
    <w:name w:val="Text body"/>
    <w:basedOn w:val="a"/>
    <w:rsid w:val="002E6FD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2E6FD3"/>
  </w:style>
  <w:style w:type="character" w:customStyle="1" w:styleId="submenu-table">
    <w:name w:val="submenu-table"/>
    <w:basedOn w:val="a0"/>
    <w:rsid w:val="002E6FD3"/>
  </w:style>
  <w:style w:type="paragraph" w:customStyle="1" w:styleId="11">
    <w:name w:val="Без интервала1"/>
    <w:rsid w:val="00AF5B96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afa">
    <w:name w:val="Основной текст_"/>
    <w:basedOn w:val="a0"/>
    <w:link w:val="12"/>
    <w:rsid w:val="00273532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73532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val="en-US" w:bidi="en-US"/>
    </w:rPr>
  </w:style>
  <w:style w:type="character" w:customStyle="1" w:styleId="2CourierNew10pt-1pt">
    <w:name w:val="Основной текст (2) + Courier New;10 pt;Курсив;Интервал -1 pt"/>
    <w:basedOn w:val="a0"/>
    <w:rsid w:val="00273532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b">
    <w:name w:val="Основной текст + Полужирный"/>
    <w:basedOn w:val="afa"/>
    <w:rsid w:val="0027353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SegoeUI95pt">
    <w:name w:val="Основной текст (2) + Segoe UI;9;5 pt;Курсив"/>
    <w:basedOn w:val="a0"/>
    <w:rsid w:val="0027353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fa"/>
    <w:rsid w:val="0027353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c">
    <w:name w:val="Основной текст + Курсив"/>
    <w:basedOn w:val="afa"/>
    <w:rsid w:val="0027353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a0"/>
    <w:rsid w:val="0027353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a0"/>
    <w:rsid w:val="002735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a0"/>
    <w:rsid w:val="0027353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273532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1"/>
    <w:rsid w:val="00273532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73532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  <w:lang w:val="en-US" w:bidi="en-US"/>
    </w:rPr>
  </w:style>
  <w:style w:type="character" w:customStyle="1" w:styleId="Garamond11pt">
    <w:name w:val="Основной текст + Garamond;11 pt;Полужирный"/>
    <w:basedOn w:val="afa"/>
    <w:rsid w:val="0027353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a0"/>
    <w:rsid w:val="002735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 (2) + Курсив"/>
    <w:basedOn w:val="a0"/>
    <w:rsid w:val="0027353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fa"/>
    <w:rsid w:val="0027353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a0"/>
    <w:rsid w:val="0027353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fa"/>
    <w:rsid w:val="0027353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27353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273532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1"/>
    <w:rsid w:val="00273532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fa"/>
    <w:rsid w:val="00273532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fa"/>
    <w:rsid w:val="00273532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fa"/>
    <w:rsid w:val="00273532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3">
    <w:name w:val="Основной текст (3) + Полужирный;Не курсив"/>
    <w:basedOn w:val="31"/>
    <w:rsid w:val="0027353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11">
    <w:name w:val="Font Style11"/>
    <w:basedOn w:val="a0"/>
    <w:uiPriority w:val="99"/>
    <w:rsid w:val="00273532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273532"/>
    <w:rPr>
      <w:rFonts w:ascii="Sylfaen" w:hAnsi="Sylfaen" w:cs="Sylfae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73532"/>
    <w:rPr>
      <w:rFonts w:ascii="Sylfaen" w:hAnsi="Sylfaen" w:cs="Sylfaen"/>
      <w:b/>
      <w:bCs/>
      <w:i/>
      <w:iCs/>
      <w:spacing w:val="10"/>
      <w:sz w:val="18"/>
      <w:szCs w:val="18"/>
    </w:rPr>
  </w:style>
  <w:style w:type="character" w:customStyle="1" w:styleId="13">
    <w:name w:val="Заголовок №1_"/>
    <w:basedOn w:val="a0"/>
    <w:link w:val="14"/>
    <w:rsid w:val="00D26C0C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4">
    <w:name w:val="Заголовок №2_"/>
    <w:basedOn w:val="a0"/>
    <w:link w:val="25"/>
    <w:rsid w:val="00D26C0C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fa"/>
    <w:rsid w:val="00D26C0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fa"/>
    <w:rsid w:val="00D26C0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85pt0">
    <w:name w:val="Основной текст + Trebuchet MS;8;5 pt"/>
    <w:basedOn w:val="afa"/>
    <w:rsid w:val="00D26C0C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4">
    <w:name w:val="Заголовок №1"/>
    <w:basedOn w:val="a"/>
    <w:link w:val="13"/>
    <w:rsid w:val="00D26C0C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  <w:lang w:val="en-US" w:bidi="en-US"/>
    </w:rPr>
  </w:style>
  <w:style w:type="paragraph" w:customStyle="1" w:styleId="25">
    <w:name w:val="Заголовок №2"/>
    <w:basedOn w:val="a"/>
    <w:link w:val="24"/>
    <w:rsid w:val="00D26C0C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  <w:lang w:val="en-US" w:bidi="en-US"/>
    </w:rPr>
  </w:style>
  <w:style w:type="character" w:customStyle="1" w:styleId="Arial85pt">
    <w:name w:val="Основной текст + Arial;8;5 pt;Курсив"/>
    <w:basedOn w:val="afa"/>
    <w:rsid w:val="00D26C0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a"/>
    <w:rsid w:val="00D26C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">
    <w:name w:val="Основной текст + Arial;8;5 pt;Полужирный"/>
    <w:basedOn w:val="afa"/>
    <w:rsid w:val="00D26C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d">
    <w:name w:val="Balloon Text"/>
    <w:basedOn w:val="a"/>
    <w:link w:val="afe"/>
    <w:uiPriority w:val="99"/>
    <w:semiHidden/>
    <w:unhideWhenUsed/>
    <w:rsid w:val="003F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F2592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50shchyolkovov-komarovschool.edusite.ru/p174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orientato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edunew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eb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2909-2219-4B8F-9014-E127A57D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27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2015-02-11T12:43:00Z</cp:lastPrinted>
  <dcterms:created xsi:type="dcterms:W3CDTF">2014-10-21T11:37:00Z</dcterms:created>
  <dcterms:modified xsi:type="dcterms:W3CDTF">2018-09-06T11:13:00Z</dcterms:modified>
</cp:coreProperties>
</file>