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6E" w:rsidRDefault="000A7C6E" w:rsidP="000A7C6E">
      <w:pPr>
        <w:jc w:val="center"/>
        <w:rPr>
          <w:szCs w:val="24"/>
        </w:rPr>
      </w:pPr>
      <w:r>
        <w:rPr>
          <w:szCs w:val="24"/>
        </w:rPr>
        <w:t>Муниципальное общеобразовательное учреждение</w:t>
      </w:r>
    </w:p>
    <w:p w:rsidR="000A7C6E" w:rsidRDefault="000A7C6E" w:rsidP="000A7C6E">
      <w:pPr>
        <w:jc w:val="center"/>
        <w:rPr>
          <w:szCs w:val="24"/>
        </w:rPr>
      </w:pPr>
      <w:r>
        <w:rPr>
          <w:szCs w:val="24"/>
        </w:rPr>
        <w:t>«</w:t>
      </w:r>
      <w:proofErr w:type="spellStart"/>
      <w:r>
        <w:rPr>
          <w:szCs w:val="24"/>
        </w:rPr>
        <w:t>Деевская</w:t>
      </w:r>
      <w:proofErr w:type="spellEnd"/>
      <w:r>
        <w:rPr>
          <w:szCs w:val="24"/>
        </w:rPr>
        <w:t xml:space="preserve"> средняя общеобразовательная школа»</w:t>
      </w:r>
    </w:p>
    <w:p w:rsidR="000A7C6E" w:rsidRDefault="000A7C6E" w:rsidP="000A7C6E">
      <w:pPr>
        <w:jc w:val="center"/>
        <w:rPr>
          <w:szCs w:val="24"/>
        </w:rPr>
      </w:pPr>
      <w:r>
        <w:rPr>
          <w:szCs w:val="24"/>
        </w:rPr>
        <w:t>Муниципальное образование Алапаевское</w:t>
      </w:r>
    </w:p>
    <w:p w:rsidR="000A7C6E" w:rsidRDefault="000A7C6E" w:rsidP="000A7C6E">
      <w:pPr>
        <w:jc w:val="center"/>
        <w:rPr>
          <w:szCs w:val="24"/>
        </w:rPr>
      </w:pPr>
    </w:p>
    <w:p w:rsidR="000A7C6E" w:rsidRDefault="000A7C6E" w:rsidP="000A7C6E">
      <w:pPr>
        <w:jc w:val="center"/>
        <w:rPr>
          <w:szCs w:val="24"/>
        </w:rPr>
      </w:pPr>
    </w:p>
    <w:p w:rsidR="000A7C6E" w:rsidRDefault="000A7C6E" w:rsidP="000A7C6E">
      <w:pPr>
        <w:jc w:val="center"/>
        <w:rPr>
          <w:szCs w:val="24"/>
        </w:rPr>
      </w:pPr>
    </w:p>
    <w:p w:rsidR="000A7C6E" w:rsidRDefault="000A7C6E" w:rsidP="000A7C6E">
      <w:pPr>
        <w:jc w:val="right"/>
        <w:rPr>
          <w:szCs w:val="24"/>
        </w:rPr>
      </w:pPr>
      <w:r>
        <w:rPr>
          <w:szCs w:val="24"/>
        </w:rPr>
        <w:t>ПРИЛОЖЕНИЕ</w:t>
      </w:r>
    </w:p>
    <w:p w:rsidR="000A7C6E" w:rsidRDefault="000A7C6E" w:rsidP="000A7C6E">
      <w:pPr>
        <w:jc w:val="right"/>
        <w:rPr>
          <w:szCs w:val="24"/>
        </w:rPr>
      </w:pPr>
      <w:r>
        <w:rPr>
          <w:szCs w:val="24"/>
        </w:rPr>
        <w:t>к основной образовательной программе</w:t>
      </w:r>
    </w:p>
    <w:p w:rsidR="000A7C6E" w:rsidRDefault="00405843" w:rsidP="000A7C6E">
      <w:pPr>
        <w:jc w:val="right"/>
        <w:rPr>
          <w:szCs w:val="24"/>
        </w:rPr>
      </w:pPr>
      <w:r>
        <w:rPr>
          <w:szCs w:val="24"/>
        </w:rPr>
        <w:t>начального</w:t>
      </w:r>
      <w:r w:rsidR="000A7C6E">
        <w:rPr>
          <w:szCs w:val="24"/>
        </w:rPr>
        <w:t xml:space="preserve"> общего  образование</w:t>
      </w:r>
    </w:p>
    <w:p w:rsidR="000A7C6E" w:rsidRDefault="000A7C6E" w:rsidP="000A7C6E">
      <w:pPr>
        <w:jc w:val="center"/>
        <w:rPr>
          <w:szCs w:val="24"/>
        </w:rPr>
      </w:pPr>
    </w:p>
    <w:p w:rsidR="000A7C6E" w:rsidRDefault="000A7C6E" w:rsidP="000A7C6E">
      <w:pPr>
        <w:jc w:val="center"/>
        <w:rPr>
          <w:szCs w:val="24"/>
        </w:rPr>
      </w:pPr>
    </w:p>
    <w:p w:rsidR="000A7C6E" w:rsidRDefault="000A7C6E" w:rsidP="000A7C6E">
      <w:pPr>
        <w:jc w:val="center"/>
        <w:rPr>
          <w:szCs w:val="24"/>
        </w:rPr>
      </w:pPr>
    </w:p>
    <w:p w:rsidR="000A7C6E" w:rsidRDefault="000A7C6E" w:rsidP="000A7C6E">
      <w:pPr>
        <w:jc w:val="center"/>
        <w:rPr>
          <w:b/>
          <w:sz w:val="28"/>
          <w:szCs w:val="28"/>
        </w:rPr>
      </w:pPr>
      <w:r>
        <w:rPr>
          <w:b/>
          <w:sz w:val="28"/>
          <w:szCs w:val="28"/>
        </w:rPr>
        <w:t>РАБОЧАЯ ПРОГРАММА</w:t>
      </w:r>
    </w:p>
    <w:p w:rsidR="000A7C6E" w:rsidRDefault="000A7C6E" w:rsidP="000A7C6E">
      <w:pPr>
        <w:rPr>
          <w:b/>
          <w:sz w:val="28"/>
          <w:szCs w:val="28"/>
        </w:rPr>
      </w:pPr>
      <w:r>
        <w:rPr>
          <w:b/>
          <w:sz w:val="28"/>
          <w:szCs w:val="28"/>
        </w:rPr>
        <w:br/>
      </w:r>
      <w:r w:rsidRPr="00246F83">
        <w:rPr>
          <w:sz w:val="28"/>
          <w:szCs w:val="28"/>
        </w:rPr>
        <w:t>Предмет:</w:t>
      </w:r>
      <w:r>
        <w:rPr>
          <w:b/>
          <w:sz w:val="28"/>
          <w:szCs w:val="28"/>
        </w:rPr>
        <w:t xml:space="preserve">  </w:t>
      </w:r>
      <w:r w:rsidR="00067EB4" w:rsidRPr="00067EB4">
        <w:rPr>
          <w:b/>
          <w:color w:val="000000"/>
          <w:sz w:val="28"/>
          <w:szCs w:val="24"/>
        </w:rPr>
        <w:t>«Литературное чтение на родном (русском) языке»</w:t>
      </w:r>
      <w:bookmarkStart w:id="0" w:name="_GoBack"/>
      <w:bookmarkEnd w:id="0"/>
    </w:p>
    <w:p w:rsidR="000A7C6E" w:rsidRDefault="000A7C6E" w:rsidP="000A7C6E">
      <w:pPr>
        <w:rPr>
          <w:b/>
          <w:sz w:val="28"/>
          <w:szCs w:val="28"/>
        </w:rPr>
      </w:pPr>
      <w:r w:rsidRPr="00246F83">
        <w:rPr>
          <w:sz w:val="28"/>
          <w:szCs w:val="28"/>
        </w:rPr>
        <w:t>Стандарт:</w:t>
      </w:r>
      <w:r>
        <w:rPr>
          <w:b/>
          <w:sz w:val="28"/>
          <w:szCs w:val="28"/>
        </w:rPr>
        <w:t xml:space="preserve"> Федеральный государственный образовательный стандарт</w:t>
      </w:r>
    </w:p>
    <w:p w:rsidR="000A7C6E" w:rsidRPr="00F9663F" w:rsidRDefault="000A7C6E" w:rsidP="000A7C6E">
      <w:pPr>
        <w:rPr>
          <w:b/>
          <w:sz w:val="28"/>
          <w:szCs w:val="28"/>
        </w:rPr>
      </w:pPr>
      <w:r w:rsidRPr="00246F83">
        <w:rPr>
          <w:sz w:val="28"/>
          <w:szCs w:val="28"/>
        </w:rPr>
        <w:t>Класс:</w:t>
      </w:r>
      <w:r>
        <w:rPr>
          <w:b/>
          <w:sz w:val="28"/>
          <w:szCs w:val="28"/>
        </w:rPr>
        <w:t xml:space="preserve"> 1</w:t>
      </w:r>
    </w:p>
    <w:p w:rsidR="000A7C6E" w:rsidRDefault="000A7C6E" w:rsidP="000A7C6E">
      <w:pPr>
        <w:jc w:val="both"/>
        <w:rPr>
          <w:szCs w:val="24"/>
        </w:rPr>
      </w:pPr>
      <w:r>
        <w:rPr>
          <w:szCs w:val="24"/>
        </w:rPr>
        <w:t xml:space="preserve">                                                                                                                              </w:t>
      </w:r>
    </w:p>
    <w:p w:rsidR="000A7C6E" w:rsidRDefault="000A7C6E" w:rsidP="000A7C6E">
      <w:pPr>
        <w:jc w:val="both"/>
        <w:rPr>
          <w:szCs w:val="24"/>
        </w:rPr>
      </w:pPr>
    </w:p>
    <w:p w:rsidR="000A7C6E" w:rsidRDefault="000A7C6E" w:rsidP="000A7C6E">
      <w:pPr>
        <w:jc w:val="both"/>
        <w:rPr>
          <w:szCs w:val="24"/>
        </w:rPr>
      </w:pPr>
    </w:p>
    <w:p w:rsidR="000A7C6E" w:rsidRDefault="000A7C6E" w:rsidP="000A7C6E">
      <w:pPr>
        <w:jc w:val="both"/>
        <w:rPr>
          <w:szCs w:val="24"/>
        </w:rPr>
      </w:pPr>
    </w:p>
    <w:p w:rsidR="000A7C6E" w:rsidRDefault="000A7C6E" w:rsidP="000A7C6E">
      <w:pPr>
        <w:jc w:val="both"/>
        <w:rPr>
          <w:szCs w:val="24"/>
        </w:rPr>
      </w:pPr>
    </w:p>
    <w:p w:rsidR="000A7C6E" w:rsidRDefault="000A7C6E" w:rsidP="000A7C6E">
      <w:pPr>
        <w:jc w:val="both"/>
        <w:rPr>
          <w:szCs w:val="24"/>
        </w:rPr>
      </w:pPr>
    </w:p>
    <w:p w:rsidR="000A7C6E" w:rsidRDefault="000A7C6E" w:rsidP="000A7C6E">
      <w:pPr>
        <w:jc w:val="both"/>
        <w:rPr>
          <w:szCs w:val="24"/>
        </w:rPr>
      </w:pPr>
    </w:p>
    <w:p w:rsidR="000A7C6E" w:rsidRDefault="000A7C6E" w:rsidP="000A7C6E">
      <w:pPr>
        <w:jc w:val="both"/>
        <w:rPr>
          <w:szCs w:val="24"/>
        </w:rPr>
      </w:pPr>
    </w:p>
    <w:p w:rsidR="000A7C6E" w:rsidRDefault="000A7C6E" w:rsidP="000A7C6E">
      <w:pPr>
        <w:jc w:val="both"/>
        <w:rPr>
          <w:szCs w:val="24"/>
        </w:rPr>
      </w:pPr>
    </w:p>
    <w:p w:rsidR="000A7C6E" w:rsidRDefault="000A7C6E" w:rsidP="000A7C6E">
      <w:pPr>
        <w:jc w:val="both"/>
        <w:rPr>
          <w:szCs w:val="24"/>
        </w:rPr>
      </w:pPr>
    </w:p>
    <w:p w:rsidR="000A7C6E" w:rsidRDefault="000A7C6E" w:rsidP="000A7C6E">
      <w:pPr>
        <w:spacing w:line="240" w:lineRule="auto"/>
        <w:jc w:val="center"/>
        <w:rPr>
          <w:szCs w:val="24"/>
        </w:rPr>
      </w:pPr>
      <w:r>
        <w:rPr>
          <w:szCs w:val="24"/>
        </w:rPr>
        <w:t xml:space="preserve">с. </w:t>
      </w:r>
      <w:proofErr w:type="spellStart"/>
      <w:r>
        <w:rPr>
          <w:szCs w:val="24"/>
        </w:rPr>
        <w:t>Деево</w:t>
      </w:r>
      <w:proofErr w:type="spellEnd"/>
    </w:p>
    <w:p w:rsidR="000A7C6E" w:rsidRDefault="000A7C6E" w:rsidP="00113C12">
      <w:pPr>
        <w:pStyle w:val="a3"/>
        <w:spacing w:before="0" w:beforeAutospacing="0" w:after="0" w:afterAutospacing="0"/>
        <w:ind w:firstLine="426"/>
        <w:rPr>
          <w:b/>
          <w:color w:val="000000"/>
        </w:rPr>
      </w:pPr>
    </w:p>
    <w:p w:rsidR="00113C12" w:rsidRPr="00113C12" w:rsidRDefault="00113C12" w:rsidP="00113C12">
      <w:pPr>
        <w:pStyle w:val="a3"/>
        <w:spacing w:before="0" w:beforeAutospacing="0" w:after="0" w:afterAutospacing="0"/>
        <w:ind w:firstLine="426"/>
        <w:rPr>
          <w:b/>
          <w:color w:val="000000"/>
        </w:rPr>
      </w:pPr>
      <w:r w:rsidRPr="00113C12">
        <w:rPr>
          <w:b/>
          <w:color w:val="000000"/>
        </w:rPr>
        <w:lastRenderedPageBreak/>
        <w:t>Содержание предмета «Литературное чтение на родном языке» направлено на достижение следующих результатов:</w:t>
      </w:r>
    </w:p>
    <w:p w:rsidR="00113C12" w:rsidRPr="00113C12" w:rsidRDefault="00113C12" w:rsidP="00113C12">
      <w:pPr>
        <w:shd w:val="clear" w:color="auto" w:fill="FFFFFF"/>
        <w:spacing w:after="0" w:line="240" w:lineRule="auto"/>
        <w:jc w:val="both"/>
        <w:rPr>
          <w:rFonts w:eastAsia="Times New Roman"/>
          <w:color w:val="000000"/>
          <w:szCs w:val="24"/>
          <w:lang w:eastAsia="ru-RU"/>
        </w:rPr>
      </w:pPr>
      <w:r w:rsidRPr="00113C12">
        <w:rPr>
          <w:rFonts w:eastAsia="Times New Roman"/>
          <w:b/>
          <w:bCs/>
          <w:color w:val="000000"/>
          <w:szCs w:val="24"/>
          <w:lang w:eastAsia="ru-RU"/>
        </w:rPr>
        <w:t xml:space="preserve">Виды речевой и читательской деятельности </w:t>
      </w:r>
      <w:proofErr w:type="spellStart"/>
      <w:r w:rsidRPr="00113C12">
        <w:rPr>
          <w:rFonts w:eastAsia="Times New Roman"/>
          <w:b/>
          <w:bCs/>
          <w:color w:val="000000"/>
          <w:szCs w:val="24"/>
          <w:lang w:eastAsia="ru-RU"/>
        </w:rPr>
        <w:t>аудирование</w:t>
      </w:r>
      <w:proofErr w:type="spellEnd"/>
      <w:r w:rsidRPr="00113C12">
        <w:rPr>
          <w:rFonts w:eastAsia="Times New Roman"/>
          <w:b/>
          <w:bCs/>
          <w:color w:val="000000"/>
          <w:szCs w:val="24"/>
          <w:lang w:eastAsia="ru-RU"/>
        </w:rPr>
        <w:t xml:space="preserve"> (слушание)</w:t>
      </w:r>
    </w:p>
    <w:p w:rsidR="00113C12" w:rsidRPr="00113C12" w:rsidRDefault="00113C12" w:rsidP="00113C12">
      <w:pPr>
        <w:shd w:val="clear" w:color="auto" w:fill="FFFFFF"/>
        <w:spacing w:after="0" w:line="240" w:lineRule="auto"/>
        <w:ind w:firstLine="706"/>
        <w:jc w:val="both"/>
        <w:rPr>
          <w:rFonts w:eastAsia="Times New Roman"/>
          <w:color w:val="000000"/>
          <w:szCs w:val="24"/>
          <w:lang w:eastAsia="ru-RU"/>
        </w:rPr>
      </w:pPr>
      <w:r w:rsidRPr="00113C12">
        <w:rPr>
          <w:rFonts w:eastAsia="Times New Roman"/>
          <w:color w:val="000000"/>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13C12" w:rsidRPr="00113C12" w:rsidRDefault="00113C12" w:rsidP="00113C12">
      <w:pPr>
        <w:shd w:val="clear" w:color="auto" w:fill="FFFFFF"/>
        <w:spacing w:after="0" w:line="240" w:lineRule="auto"/>
        <w:ind w:right="20" w:firstLine="706"/>
        <w:jc w:val="both"/>
        <w:rPr>
          <w:rFonts w:eastAsia="Times New Roman"/>
          <w:color w:val="000000"/>
          <w:szCs w:val="24"/>
          <w:lang w:eastAsia="ru-RU"/>
        </w:rPr>
      </w:pPr>
      <w:r w:rsidRPr="00113C12">
        <w:rPr>
          <w:rFonts w:eastAsia="Times New Roman"/>
          <w:b/>
          <w:bCs/>
          <w:color w:val="000000"/>
          <w:szCs w:val="24"/>
          <w:lang w:eastAsia="ru-RU"/>
        </w:rPr>
        <w:t>Работа с разными видами текста. </w:t>
      </w:r>
      <w:r w:rsidRPr="00113C12">
        <w:rPr>
          <w:rFonts w:eastAsia="Times New Roman"/>
          <w:color w:val="000000"/>
          <w:szCs w:val="24"/>
          <w:lang w:eastAsia="ru-RU"/>
        </w:rPr>
        <w:t>Общее представление о</w:t>
      </w:r>
      <w:r w:rsidRPr="00113C12">
        <w:rPr>
          <w:rFonts w:eastAsia="Times New Roman"/>
          <w:b/>
          <w:bCs/>
          <w:color w:val="000000"/>
          <w:szCs w:val="24"/>
          <w:lang w:eastAsia="ru-RU"/>
        </w:rPr>
        <w:t> </w:t>
      </w:r>
      <w:r w:rsidRPr="00113C12">
        <w:rPr>
          <w:rFonts w:eastAsia="Times New Roman"/>
          <w:color w:val="000000"/>
          <w:szCs w:val="24"/>
          <w:lang w:eastAsia="ru-RU"/>
        </w:rPr>
        <w:t>художественных текстах. Определение целей создания этих видов текста. Особенности фольклорного текста.</w:t>
      </w:r>
    </w:p>
    <w:p w:rsidR="00113C12" w:rsidRPr="00113C12" w:rsidRDefault="00113C12" w:rsidP="00113C12">
      <w:pPr>
        <w:shd w:val="clear" w:color="auto" w:fill="FFFFFF"/>
        <w:spacing w:after="0" w:line="240" w:lineRule="auto"/>
        <w:ind w:right="20" w:firstLine="706"/>
        <w:jc w:val="both"/>
        <w:rPr>
          <w:rFonts w:eastAsia="Times New Roman"/>
          <w:color w:val="000000"/>
          <w:szCs w:val="24"/>
          <w:lang w:eastAsia="ru-RU"/>
        </w:rPr>
      </w:pPr>
      <w:r w:rsidRPr="00113C12">
        <w:rPr>
          <w:rFonts w:eastAsia="Times New Roman"/>
          <w:color w:val="000000"/>
          <w:szCs w:val="24"/>
          <w:lang w:eastAsia="ru-RU"/>
        </w:rPr>
        <w:t xml:space="preserve">Самостоятельное определение темы, главной мысли, структуры; деление текста на смысловые части, их </w:t>
      </w:r>
      <w:proofErr w:type="spellStart"/>
      <w:r w:rsidRPr="00113C12">
        <w:rPr>
          <w:rFonts w:eastAsia="Times New Roman"/>
          <w:color w:val="000000"/>
          <w:szCs w:val="24"/>
          <w:lang w:eastAsia="ru-RU"/>
        </w:rPr>
        <w:t>озаглавливание</w:t>
      </w:r>
      <w:proofErr w:type="spellEnd"/>
      <w:r w:rsidRPr="00113C12">
        <w:rPr>
          <w:rFonts w:eastAsia="Times New Roman"/>
          <w:color w:val="000000"/>
          <w:szCs w:val="24"/>
          <w:lang w:eastAsia="ru-RU"/>
        </w:rPr>
        <w:t>. Умение работать с разными видами информации.</w:t>
      </w:r>
    </w:p>
    <w:p w:rsidR="00113C12" w:rsidRPr="00113C12" w:rsidRDefault="00113C12" w:rsidP="00113C12">
      <w:pPr>
        <w:shd w:val="clear" w:color="auto" w:fill="FFFFFF"/>
        <w:spacing w:after="0" w:line="240" w:lineRule="auto"/>
        <w:ind w:firstLine="706"/>
        <w:jc w:val="both"/>
        <w:rPr>
          <w:rFonts w:eastAsia="Times New Roman"/>
          <w:color w:val="000000"/>
          <w:szCs w:val="24"/>
          <w:lang w:eastAsia="ru-RU"/>
        </w:rPr>
      </w:pPr>
      <w:r w:rsidRPr="00113C12">
        <w:rPr>
          <w:rFonts w:eastAsia="Times New Roman"/>
          <w:color w:val="000000"/>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13C12" w:rsidRPr="00113C12" w:rsidRDefault="00113C12" w:rsidP="00113C12">
      <w:pPr>
        <w:shd w:val="clear" w:color="auto" w:fill="FFFFFF"/>
        <w:spacing w:after="0" w:line="240" w:lineRule="auto"/>
        <w:ind w:right="20" w:firstLine="706"/>
        <w:jc w:val="both"/>
        <w:rPr>
          <w:rFonts w:eastAsia="Times New Roman"/>
          <w:color w:val="000000"/>
          <w:szCs w:val="24"/>
          <w:lang w:eastAsia="ru-RU"/>
        </w:rPr>
      </w:pPr>
      <w:r w:rsidRPr="00113C12">
        <w:rPr>
          <w:rFonts w:eastAsia="Times New Roman"/>
          <w:b/>
          <w:bCs/>
          <w:color w:val="000000"/>
          <w:szCs w:val="24"/>
          <w:lang w:eastAsia="ru-RU"/>
        </w:rPr>
        <w:t>Библиографическая культура. </w:t>
      </w:r>
      <w:r w:rsidRPr="00113C12">
        <w:rPr>
          <w:rFonts w:eastAsia="Times New Roman"/>
          <w:color w:val="000000"/>
          <w:szCs w:val="24"/>
          <w:lang w:eastAsia="ru-RU"/>
        </w:rPr>
        <w:t>Книга как особый вид искусства.</w:t>
      </w:r>
      <w:r w:rsidRPr="00113C12">
        <w:rPr>
          <w:rFonts w:eastAsia="Times New Roman"/>
          <w:b/>
          <w:bCs/>
          <w:color w:val="000000"/>
          <w:szCs w:val="24"/>
          <w:lang w:eastAsia="ru-RU"/>
        </w:rPr>
        <w:t> </w:t>
      </w:r>
      <w:r w:rsidRPr="00113C12">
        <w:rPr>
          <w:rFonts w:eastAsia="Times New Roman"/>
          <w:color w:val="000000"/>
          <w:szCs w:val="24"/>
          <w:lang w:eastAsia="ru-RU"/>
        </w:rPr>
        <w:t>Книга</w:t>
      </w:r>
      <w:r w:rsidRPr="00113C12">
        <w:rPr>
          <w:rFonts w:eastAsia="Times New Roman"/>
          <w:b/>
          <w:bCs/>
          <w:color w:val="000000"/>
          <w:szCs w:val="24"/>
          <w:lang w:eastAsia="ru-RU"/>
        </w:rPr>
        <w:t> </w:t>
      </w:r>
      <w:r w:rsidRPr="00113C12">
        <w:rPr>
          <w:rFonts w:eastAsia="Times New Roman"/>
          <w:color w:val="000000"/>
          <w:szCs w:val="24"/>
          <w:lang w:eastAsia="ru-RU"/>
        </w:rPr>
        <w:t>как источник необходимых знаний. Первые книги на Руси и начало книгопечатания (общее представление).</w:t>
      </w:r>
    </w:p>
    <w:p w:rsidR="00113C12" w:rsidRPr="00113C12" w:rsidRDefault="00113C12" w:rsidP="00113C12">
      <w:pPr>
        <w:shd w:val="clear" w:color="auto" w:fill="FFFFFF"/>
        <w:spacing w:after="0" w:line="240" w:lineRule="auto"/>
        <w:ind w:firstLine="706"/>
        <w:jc w:val="both"/>
        <w:rPr>
          <w:rFonts w:eastAsia="Times New Roman"/>
          <w:color w:val="000000"/>
          <w:szCs w:val="24"/>
          <w:lang w:eastAsia="ru-RU"/>
        </w:rPr>
      </w:pPr>
      <w:r w:rsidRPr="00113C12">
        <w:rPr>
          <w:rFonts w:eastAsia="Times New Roman"/>
          <w:b/>
          <w:bCs/>
          <w:color w:val="000000"/>
          <w:szCs w:val="24"/>
          <w:lang w:eastAsia="ru-RU"/>
        </w:rPr>
        <w:t>Работа с текстом художественного произведения. </w:t>
      </w:r>
      <w:r w:rsidRPr="00113C12">
        <w:rPr>
          <w:rFonts w:eastAsia="Times New Roman"/>
          <w:color w:val="000000"/>
          <w:szCs w:val="24"/>
          <w:lang w:eastAsia="ru-RU"/>
        </w:rPr>
        <w:t>Понимание заглавия</w:t>
      </w:r>
      <w:r w:rsidRPr="00113C12">
        <w:rPr>
          <w:rFonts w:eastAsia="Times New Roman"/>
          <w:b/>
          <w:bCs/>
          <w:color w:val="000000"/>
          <w:szCs w:val="24"/>
          <w:lang w:eastAsia="ru-RU"/>
        </w:rPr>
        <w:t> </w:t>
      </w:r>
      <w:r w:rsidRPr="00113C12">
        <w:rPr>
          <w:rFonts w:eastAsia="Times New Roman"/>
          <w:color w:val="000000"/>
          <w:szCs w:val="24"/>
          <w:lang w:eastAsia="ru-RU"/>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13C12" w:rsidRPr="00113C12" w:rsidRDefault="00113C12" w:rsidP="00113C12">
      <w:pPr>
        <w:shd w:val="clear" w:color="auto" w:fill="FFFFFF"/>
        <w:spacing w:after="0" w:line="240" w:lineRule="auto"/>
        <w:jc w:val="both"/>
        <w:rPr>
          <w:rFonts w:eastAsia="Times New Roman"/>
          <w:color w:val="000000"/>
          <w:szCs w:val="24"/>
          <w:lang w:eastAsia="ru-RU"/>
        </w:rPr>
      </w:pPr>
      <w:r w:rsidRPr="00113C12">
        <w:rPr>
          <w:rFonts w:eastAsia="Times New Roman"/>
          <w:color w:val="000000"/>
          <w:szCs w:val="24"/>
          <w:lang w:eastAsia="ru-RU"/>
        </w:rPr>
        <w:t>      Понимание        нравственного        содержания        прочитанного, осознание</w:t>
      </w:r>
    </w:p>
    <w:p w:rsidR="00113C12" w:rsidRPr="00113C12" w:rsidRDefault="00113C12" w:rsidP="00113C12">
      <w:pPr>
        <w:shd w:val="clear" w:color="auto" w:fill="FFFFFF"/>
        <w:spacing w:after="0" w:line="240" w:lineRule="auto"/>
        <w:jc w:val="both"/>
        <w:rPr>
          <w:rFonts w:eastAsia="Times New Roman"/>
          <w:color w:val="000000"/>
          <w:szCs w:val="24"/>
          <w:lang w:eastAsia="ru-RU"/>
        </w:rPr>
      </w:pPr>
      <w:r w:rsidRPr="00113C12">
        <w:rPr>
          <w:rFonts w:eastAsia="Times New Roman"/>
          <w:color w:val="000000"/>
          <w:szCs w:val="24"/>
          <w:lang w:eastAsia="ru-RU"/>
        </w:rPr>
        <w:t>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13C12" w:rsidRPr="00113C12" w:rsidRDefault="00113C12" w:rsidP="00113C12">
      <w:pPr>
        <w:shd w:val="clear" w:color="auto" w:fill="FFFFFF"/>
        <w:spacing w:after="0" w:line="240" w:lineRule="auto"/>
        <w:ind w:firstLine="706"/>
        <w:jc w:val="both"/>
        <w:rPr>
          <w:rFonts w:eastAsia="Times New Roman"/>
          <w:color w:val="000000"/>
          <w:szCs w:val="24"/>
          <w:lang w:eastAsia="ru-RU"/>
        </w:rPr>
      </w:pPr>
      <w:r w:rsidRPr="00113C12">
        <w:rPr>
          <w:rFonts w:eastAsia="Times New Roman"/>
          <w:color w:val="000000"/>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13C12" w:rsidRPr="00113C12" w:rsidRDefault="00113C12" w:rsidP="00113C12">
      <w:pPr>
        <w:shd w:val="clear" w:color="auto" w:fill="FFFFFF"/>
        <w:spacing w:after="0" w:line="240" w:lineRule="auto"/>
        <w:ind w:right="20" w:firstLine="706"/>
        <w:jc w:val="both"/>
        <w:rPr>
          <w:rFonts w:eastAsia="Times New Roman"/>
          <w:color w:val="000000"/>
          <w:szCs w:val="24"/>
          <w:lang w:eastAsia="ru-RU"/>
        </w:rPr>
      </w:pPr>
      <w:r w:rsidRPr="00113C12">
        <w:rPr>
          <w:rFonts w:eastAsia="Times New Roman"/>
          <w:color w:val="000000"/>
          <w:szCs w:val="24"/>
          <w:lang w:eastAsia="ru-RU"/>
        </w:rPr>
        <w:t xml:space="preserve">Характеристика героя произведения. </w:t>
      </w:r>
      <w:proofErr w:type="gramStart"/>
      <w:r w:rsidRPr="00113C12">
        <w:rPr>
          <w:rFonts w:eastAsia="Times New Roman"/>
          <w:color w:val="000000"/>
          <w:szCs w:val="24"/>
          <w:lang w:eastAsia="ru-RU"/>
        </w:rPr>
        <w:t>Портрет, характер героя, выраженные через поступки и речь.</w:t>
      </w:r>
      <w:proofErr w:type="gramEnd"/>
    </w:p>
    <w:p w:rsidR="00113C12" w:rsidRPr="00113C12" w:rsidRDefault="00113C12" w:rsidP="00113C12">
      <w:pPr>
        <w:shd w:val="clear" w:color="auto" w:fill="FFFFFF"/>
        <w:spacing w:after="0" w:line="240" w:lineRule="auto"/>
        <w:ind w:right="20" w:firstLine="706"/>
        <w:jc w:val="both"/>
        <w:rPr>
          <w:rFonts w:eastAsia="Times New Roman"/>
          <w:color w:val="000000"/>
          <w:szCs w:val="24"/>
          <w:lang w:eastAsia="ru-RU"/>
        </w:rPr>
      </w:pPr>
      <w:r w:rsidRPr="00113C12">
        <w:rPr>
          <w:rFonts w:eastAsia="Times New Roman"/>
          <w:color w:val="000000"/>
          <w:szCs w:val="24"/>
          <w:lang w:eastAsia="ru-RU"/>
        </w:rPr>
        <w:t xml:space="preserve">Освоение разных видов пересказа художественного текста: </w:t>
      </w:r>
      <w:proofErr w:type="gramStart"/>
      <w:r w:rsidRPr="00113C12">
        <w:rPr>
          <w:rFonts w:eastAsia="Times New Roman"/>
          <w:color w:val="000000"/>
          <w:szCs w:val="24"/>
          <w:lang w:eastAsia="ru-RU"/>
        </w:rPr>
        <w:t>подробный</w:t>
      </w:r>
      <w:proofErr w:type="gramEnd"/>
      <w:r w:rsidRPr="00113C12">
        <w:rPr>
          <w:rFonts w:eastAsia="Times New Roman"/>
          <w:color w:val="000000"/>
          <w:szCs w:val="24"/>
          <w:lang w:eastAsia="ru-RU"/>
        </w:rPr>
        <w:t>, выборочный и краткий (передача основных мыслей).</w:t>
      </w:r>
    </w:p>
    <w:p w:rsidR="00113C12" w:rsidRPr="00113C12" w:rsidRDefault="00113C12" w:rsidP="00113C12">
      <w:pPr>
        <w:shd w:val="clear" w:color="auto" w:fill="FFFFFF"/>
        <w:spacing w:after="0" w:line="240" w:lineRule="auto"/>
        <w:ind w:firstLine="706"/>
        <w:jc w:val="both"/>
        <w:rPr>
          <w:rFonts w:eastAsia="Times New Roman"/>
          <w:color w:val="000000"/>
          <w:szCs w:val="24"/>
          <w:lang w:eastAsia="ru-RU"/>
        </w:rPr>
      </w:pPr>
      <w:r w:rsidRPr="00113C12">
        <w:rPr>
          <w:rFonts w:eastAsia="Times New Roman"/>
          <w:color w:val="000000"/>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113C12">
        <w:rPr>
          <w:rFonts w:eastAsia="Times New Roman"/>
          <w:color w:val="000000"/>
          <w:szCs w:val="24"/>
          <w:lang w:eastAsia="ru-RU"/>
        </w:rPr>
        <w:t>озаглавливание</w:t>
      </w:r>
      <w:proofErr w:type="spellEnd"/>
      <w:r w:rsidRPr="00113C12">
        <w:rPr>
          <w:rFonts w:eastAsia="Times New Roman"/>
          <w:color w:val="000000"/>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113C12">
        <w:rPr>
          <w:rFonts w:eastAsia="Times New Roman"/>
          <w:color w:val="000000"/>
          <w:szCs w:val="24"/>
          <w:lang w:eastAsia="ru-RU"/>
        </w:rPr>
        <w:t>озаглавливание</w:t>
      </w:r>
      <w:proofErr w:type="spellEnd"/>
      <w:r w:rsidRPr="00113C12">
        <w:rPr>
          <w:rFonts w:eastAsia="Times New Roman"/>
          <w:color w:val="000000"/>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13C12" w:rsidRPr="00113C12" w:rsidRDefault="00113C12" w:rsidP="00113C12">
      <w:pPr>
        <w:shd w:val="clear" w:color="auto" w:fill="FFFFFF"/>
        <w:spacing w:after="0" w:line="240" w:lineRule="auto"/>
        <w:ind w:right="20" w:firstLine="706"/>
        <w:jc w:val="both"/>
        <w:rPr>
          <w:rFonts w:eastAsia="Times New Roman"/>
          <w:color w:val="000000"/>
          <w:szCs w:val="24"/>
          <w:lang w:eastAsia="ru-RU"/>
        </w:rPr>
      </w:pPr>
      <w:r w:rsidRPr="00113C12">
        <w:rPr>
          <w:rFonts w:eastAsia="Times New Roman"/>
          <w:color w:val="000000"/>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13C12" w:rsidRPr="00113C12" w:rsidRDefault="00113C12" w:rsidP="00113C12">
      <w:pPr>
        <w:shd w:val="clear" w:color="auto" w:fill="FFFFFF"/>
        <w:spacing w:after="0" w:line="240" w:lineRule="auto"/>
        <w:ind w:left="720" w:hanging="720"/>
        <w:jc w:val="both"/>
        <w:rPr>
          <w:rFonts w:eastAsia="Times New Roman"/>
          <w:color w:val="000000"/>
          <w:szCs w:val="24"/>
          <w:lang w:eastAsia="ru-RU"/>
        </w:rPr>
      </w:pPr>
      <w:r w:rsidRPr="00113C12">
        <w:rPr>
          <w:rFonts w:eastAsia="Times New Roman"/>
          <w:b/>
          <w:bCs/>
          <w:color w:val="000000"/>
          <w:szCs w:val="24"/>
          <w:lang w:eastAsia="ru-RU"/>
        </w:rPr>
        <w:t>Говорение (культура речевого общения)</w:t>
      </w:r>
    </w:p>
    <w:p w:rsidR="00113C12" w:rsidRPr="00113C12" w:rsidRDefault="00113C12" w:rsidP="00113C12">
      <w:pPr>
        <w:shd w:val="clear" w:color="auto" w:fill="FFFFFF"/>
        <w:spacing w:after="0" w:line="240" w:lineRule="auto"/>
        <w:ind w:right="20" w:firstLine="706"/>
        <w:jc w:val="both"/>
        <w:rPr>
          <w:rFonts w:eastAsia="Times New Roman"/>
          <w:color w:val="000000"/>
          <w:szCs w:val="24"/>
          <w:lang w:eastAsia="ru-RU"/>
        </w:rPr>
      </w:pPr>
      <w:r w:rsidRPr="00113C12">
        <w:rPr>
          <w:rFonts w:eastAsia="Times New Roman"/>
          <w:color w:val="000000"/>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w:t>
      </w:r>
      <w:r w:rsidRPr="00113C12">
        <w:rPr>
          <w:rFonts w:eastAsia="Times New Roman"/>
          <w:color w:val="000000"/>
          <w:szCs w:val="24"/>
          <w:lang w:eastAsia="ru-RU"/>
        </w:rPr>
        <w:lastRenderedPageBreak/>
        <w:t xml:space="preserve">речевого этикета в условиях </w:t>
      </w:r>
      <w:proofErr w:type="spellStart"/>
      <w:r w:rsidRPr="00113C12">
        <w:rPr>
          <w:rFonts w:eastAsia="Times New Roman"/>
          <w:color w:val="000000"/>
          <w:szCs w:val="24"/>
          <w:lang w:eastAsia="ru-RU"/>
        </w:rPr>
        <w:t>внеучебного</w:t>
      </w:r>
      <w:proofErr w:type="spellEnd"/>
      <w:r w:rsidRPr="00113C12">
        <w:rPr>
          <w:rFonts w:eastAsia="Times New Roman"/>
          <w:color w:val="000000"/>
          <w:szCs w:val="24"/>
          <w:lang w:eastAsia="ru-RU"/>
        </w:rPr>
        <w:t xml:space="preserve"> общения. Знакомство с особенностями национального этикета на основе фольклорных произведений.</w:t>
      </w:r>
    </w:p>
    <w:p w:rsidR="00113C12" w:rsidRPr="00113C12" w:rsidRDefault="00113C12" w:rsidP="00113C12">
      <w:pPr>
        <w:shd w:val="clear" w:color="auto" w:fill="FFFFFF"/>
        <w:spacing w:after="0" w:line="240" w:lineRule="auto"/>
        <w:ind w:right="20" w:firstLine="706"/>
        <w:jc w:val="both"/>
        <w:rPr>
          <w:rFonts w:eastAsia="Times New Roman"/>
          <w:color w:val="000000"/>
          <w:szCs w:val="24"/>
          <w:lang w:eastAsia="ru-RU"/>
        </w:rPr>
      </w:pPr>
      <w:r w:rsidRPr="00113C12">
        <w:rPr>
          <w:rFonts w:eastAsia="Times New Roman"/>
          <w:color w:val="000000"/>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13C12" w:rsidRPr="00113C12" w:rsidRDefault="00113C12" w:rsidP="00113C12">
      <w:pPr>
        <w:shd w:val="clear" w:color="auto" w:fill="FFFFFF"/>
        <w:spacing w:after="0" w:line="240" w:lineRule="auto"/>
        <w:ind w:right="20" w:firstLine="706"/>
        <w:jc w:val="both"/>
        <w:rPr>
          <w:rFonts w:eastAsia="Times New Roman"/>
          <w:color w:val="000000"/>
          <w:szCs w:val="24"/>
          <w:lang w:eastAsia="ru-RU"/>
        </w:rPr>
      </w:pPr>
      <w:r w:rsidRPr="00113C12">
        <w:rPr>
          <w:rFonts w:eastAsia="Times New Roman"/>
          <w:color w:val="000000"/>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13C12">
        <w:rPr>
          <w:rFonts w:eastAsia="Times New Roman"/>
          <w:color w:val="000000"/>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13C12">
        <w:rPr>
          <w:rFonts w:eastAsia="Times New Roman"/>
          <w:color w:val="000000"/>
          <w:szCs w:val="24"/>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13C12" w:rsidRPr="00113C12" w:rsidRDefault="00113C12" w:rsidP="00113C12">
      <w:pPr>
        <w:shd w:val="clear" w:color="auto" w:fill="FFFFFF"/>
        <w:spacing w:after="0" w:line="240" w:lineRule="auto"/>
        <w:jc w:val="both"/>
        <w:rPr>
          <w:rFonts w:eastAsia="Times New Roman"/>
          <w:color w:val="000000"/>
          <w:szCs w:val="24"/>
          <w:lang w:eastAsia="ru-RU"/>
        </w:rPr>
      </w:pPr>
      <w:r w:rsidRPr="00113C12">
        <w:rPr>
          <w:rFonts w:eastAsia="Times New Roman"/>
          <w:b/>
          <w:bCs/>
          <w:color w:val="000000"/>
          <w:szCs w:val="24"/>
          <w:lang w:eastAsia="ru-RU"/>
        </w:rPr>
        <w:t>Круг детского чтения</w:t>
      </w:r>
    </w:p>
    <w:p w:rsidR="00113C12" w:rsidRPr="00113C12" w:rsidRDefault="00113C12" w:rsidP="00113C12">
      <w:pPr>
        <w:shd w:val="clear" w:color="auto" w:fill="FFFFFF"/>
        <w:spacing w:after="0" w:line="240" w:lineRule="auto"/>
        <w:ind w:right="20"/>
        <w:jc w:val="both"/>
        <w:rPr>
          <w:rFonts w:eastAsia="Times New Roman"/>
          <w:color w:val="000000"/>
          <w:szCs w:val="24"/>
          <w:lang w:eastAsia="ru-RU"/>
        </w:rPr>
      </w:pPr>
      <w:r w:rsidRPr="00113C12">
        <w:rPr>
          <w:rFonts w:eastAsia="Times New Roman"/>
          <w:color w:val="000000"/>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Родине, природе, детях, братьях наших меньших, добре и зле, юмористические произведения.</w:t>
      </w:r>
    </w:p>
    <w:p w:rsidR="00113C12" w:rsidRPr="00113C12" w:rsidRDefault="00113C12" w:rsidP="00113C12">
      <w:pPr>
        <w:shd w:val="clear" w:color="auto" w:fill="FFFFFF"/>
        <w:spacing w:after="0" w:line="240" w:lineRule="auto"/>
        <w:jc w:val="both"/>
        <w:rPr>
          <w:rFonts w:eastAsia="Times New Roman"/>
          <w:color w:val="000000"/>
          <w:szCs w:val="24"/>
          <w:lang w:eastAsia="ru-RU"/>
        </w:rPr>
      </w:pPr>
      <w:r w:rsidRPr="00113C12">
        <w:rPr>
          <w:rFonts w:eastAsia="Times New Roman"/>
          <w:b/>
          <w:bCs/>
          <w:color w:val="000000"/>
          <w:szCs w:val="24"/>
          <w:lang w:eastAsia="ru-RU"/>
        </w:rPr>
        <w:t>Литературоведческая пропедевтика (практическое освоение)</w:t>
      </w:r>
    </w:p>
    <w:p w:rsidR="00113C12" w:rsidRPr="00113C12" w:rsidRDefault="00113C12" w:rsidP="00113C12">
      <w:pPr>
        <w:shd w:val="clear" w:color="auto" w:fill="FFFFFF"/>
        <w:spacing w:after="0" w:line="240" w:lineRule="auto"/>
        <w:ind w:firstLine="706"/>
        <w:jc w:val="both"/>
        <w:rPr>
          <w:rFonts w:eastAsia="Times New Roman"/>
          <w:color w:val="000000"/>
          <w:szCs w:val="24"/>
          <w:lang w:eastAsia="ru-RU"/>
        </w:rPr>
      </w:pPr>
      <w:proofErr w:type="gramStart"/>
      <w:r w:rsidRPr="00113C12">
        <w:rPr>
          <w:rFonts w:eastAsia="Times New Roman"/>
          <w:color w:val="000000"/>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113C12" w:rsidRPr="00113C12" w:rsidRDefault="00113C12" w:rsidP="00113C12">
      <w:pPr>
        <w:shd w:val="clear" w:color="auto" w:fill="FFFFFF"/>
        <w:spacing w:after="0" w:line="240" w:lineRule="auto"/>
        <w:ind w:right="20" w:firstLine="706"/>
        <w:jc w:val="both"/>
        <w:rPr>
          <w:rFonts w:eastAsia="Times New Roman"/>
          <w:color w:val="000000"/>
          <w:szCs w:val="24"/>
          <w:lang w:eastAsia="ru-RU"/>
        </w:rPr>
      </w:pPr>
      <w:proofErr w:type="gramStart"/>
      <w:r w:rsidRPr="00113C12">
        <w:rPr>
          <w:rFonts w:eastAsia="Times New Roman"/>
          <w:color w:val="000000"/>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113C12" w:rsidRPr="00113C12" w:rsidRDefault="00113C12" w:rsidP="00113C12">
      <w:pPr>
        <w:shd w:val="clear" w:color="auto" w:fill="FFFFFF"/>
        <w:spacing w:after="0" w:line="240" w:lineRule="auto"/>
        <w:ind w:right="20" w:firstLine="706"/>
        <w:jc w:val="both"/>
        <w:rPr>
          <w:rFonts w:eastAsia="Times New Roman"/>
          <w:color w:val="000000"/>
          <w:szCs w:val="24"/>
          <w:lang w:eastAsia="ru-RU"/>
        </w:rPr>
      </w:pPr>
      <w:proofErr w:type="gramStart"/>
      <w:r w:rsidRPr="00113C12">
        <w:rPr>
          <w:rFonts w:eastAsia="Times New Roman"/>
          <w:color w:val="000000"/>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sidRPr="00113C12">
        <w:rPr>
          <w:rFonts w:eastAsia="Times New Roman"/>
          <w:color w:val="000000"/>
          <w:szCs w:val="24"/>
          <w:lang w:eastAsia="ru-RU"/>
        </w:rPr>
        <w:t xml:space="preserve">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113C12">
        <w:rPr>
          <w:rFonts w:eastAsia="Times New Roman"/>
          <w:color w:val="000000"/>
          <w:szCs w:val="24"/>
          <w:lang w:eastAsia="ru-RU"/>
        </w:rPr>
        <w:t>потешки</w:t>
      </w:r>
      <w:proofErr w:type="spellEnd"/>
      <w:r w:rsidRPr="00113C12">
        <w:rPr>
          <w:rFonts w:eastAsia="Times New Roman"/>
          <w:color w:val="000000"/>
          <w:szCs w:val="24"/>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roofErr w:type="gramStart"/>
      <w:r w:rsidRPr="00113C12">
        <w:rPr>
          <w:rFonts w:eastAsia="Times New Roman"/>
          <w:color w:val="000000"/>
          <w:szCs w:val="24"/>
          <w:lang w:eastAsia="ru-RU"/>
        </w:rPr>
        <w:t>.»</w:t>
      </w:r>
      <w:proofErr w:type="gramEnd"/>
    </w:p>
    <w:p w:rsidR="00113C12" w:rsidRPr="00113C12" w:rsidRDefault="00113C12" w:rsidP="00113C12">
      <w:pPr>
        <w:pStyle w:val="a3"/>
        <w:spacing w:before="0" w:beforeAutospacing="0" w:after="0" w:afterAutospacing="0"/>
        <w:ind w:firstLine="426"/>
        <w:rPr>
          <w:color w:val="000000"/>
        </w:rPr>
      </w:pPr>
    </w:p>
    <w:p w:rsidR="00113C12" w:rsidRPr="00113C12" w:rsidRDefault="00113C12" w:rsidP="00113C12">
      <w:pPr>
        <w:pStyle w:val="c39"/>
        <w:shd w:val="clear" w:color="auto" w:fill="FFFFFF"/>
        <w:spacing w:before="0" w:beforeAutospacing="0" w:after="0" w:afterAutospacing="0"/>
        <w:ind w:left="720" w:hanging="720"/>
        <w:jc w:val="both"/>
        <w:rPr>
          <w:color w:val="000000"/>
        </w:rPr>
      </w:pPr>
      <w:r w:rsidRPr="00113C12">
        <w:rPr>
          <w:rStyle w:val="c8"/>
          <w:b/>
          <w:bCs/>
          <w:color w:val="000000"/>
        </w:rPr>
        <w:t>Планируемые результаты изучения учебного предмета «Литературное чтение на родном (русском) языке»</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8"/>
          <w:b/>
          <w:bCs/>
          <w:color w:val="000000"/>
        </w:rPr>
        <w:t>Личностные результаты:</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 широкая мотивационная основа учебной деятельности, включающая социальные, учебно-познавательные и внешние мотивы;</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 учебно-познавательный интерес к новому учебному материалу и способам решения новой задачи;</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 способность к оценке своей учебной деятельности;</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lastRenderedPageBreak/>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 xml:space="preserve">– ориентация в нравственном содержании и </w:t>
      </w:r>
      <w:proofErr w:type="gramStart"/>
      <w:r w:rsidRPr="00113C12">
        <w:rPr>
          <w:rStyle w:val="c2"/>
          <w:color w:val="000000"/>
        </w:rPr>
        <w:t>смысле</w:t>
      </w:r>
      <w:proofErr w:type="gramEnd"/>
      <w:r w:rsidRPr="00113C12">
        <w:rPr>
          <w:rStyle w:val="c2"/>
          <w:color w:val="000000"/>
        </w:rPr>
        <w:t xml:space="preserve"> как собственных поступков, так и поступков окружающих людей;</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 знание основных моральных норм и ориентация на их выполнение;</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 развитие этических чувств — стыда, вины, совести как регуляторов морального поведения; понимание чу</w:t>
      </w:r>
      <w:proofErr w:type="gramStart"/>
      <w:r w:rsidRPr="00113C12">
        <w:rPr>
          <w:rStyle w:val="c2"/>
          <w:color w:val="000000"/>
        </w:rPr>
        <w:t>вств др</w:t>
      </w:r>
      <w:proofErr w:type="gramEnd"/>
      <w:r w:rsidRPr="00113C12">
        <w:rPr>
          <w:rStyle w:val="c2"/>
          <w:color w:val="000000"/>
        </w:rPr>
        <w:t>угих людей и сопереживание им;</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 установка на здоровый образ жизни;</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113C12">
        <w:rPr>
          <w:rStyle w:val="c2"/>
          <w:color w:val="000000"/>
        </w:rPr>
        <w:t>здоровьесберегающего</w:t>
      </w:r>
      <w:proofErr w:type="spellEnd"/>
      <w:r w:rsidRPr="00113C12">
        <w:rPr>
          <w:rStyle w:val="c2"/>
          <w:color w:val="000000"/>
        </w:rPr>
        <w:t xml:space="preserve"> поведения;</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 чувство прекрасного и эстетические чувства на основе знакомства с мировой и отечественной художественной культурой.</w:t>
      </w:r>
    </w:p>
    <w:p w:rsidR="00113C12" w:rsidRPr="00113C12" w:rsidRDefault="00113C12" w:rsidP="00113C12">
      <w:pPr>
        <w:pStyle w:val="c5"/>
        <w:shd w:val="clear" w:color="auto" w:fill="FFFFFF"/>
        <w:spacing w:before="0" w:beforeAutospacing="0" w:after="0" w:afterAutospacing="0"/>
        <w:jc w:val="both"/>
        <w:rPr>
          <w:color w:val="000000"/>
        </w:rPr>
      </w:pPr>
      <w:proofErr w:type="spellStart"/>
      <w:r w:rsidRPr="00113C12">
        <w:rPr>
          <w:rStyle w:val="c46"/>
          <w:b/>
          <w:bCs/>
          <w:color w:val="000000"/>
        </w:rPr>
        <w:t>Метапредметные</w:t>
      </w:r>
      <w:proofErr w:type="spellEnd"/>
      <w:r w:rsidRPr="00113C12">
        <w:rPr>
          <w:rStyle w:val="c46"/>
          <w:b/>
          <w:bCs/>
          <w:color w:val="000000"/>
        </w:rPr>
        <w:t xml:space="preserve"> результаты:</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1) овладение способностью принимать и сохранять цели и задачи учебной деятельности, поиска средств её осуществления;</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2) освоение способами решения проблем творческого и поискового характера;</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5) использование знаково-символических сре</w:t>
      </w:r>
      <w:proofErr w:type="gramStart"/>
      <w:r w:rsidRPr="00113C12">
        <w:rPr>
          <w:rStyle w:val="c2"/>
          <w:color w:val="000000"/>
        </w:rPr>
        <w:t>дств пр</w:t>
      </w:r>
      <w:proofErr w:type="gramEnd"/>
      <w:r w:rsidRPr="00113C12">
        <w:rPr>
          <w:rStyle w:val="c2"/>
          <w:color w:val="000000"/>
        </w:rPr>
        <w:t>едставления информации о книгах;</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6) активное использование речевых сре</w:t>
      </w:r>
      <w:proofErr w:type="gramStart"/>
      <w:r w:rsidRPr="00113C12">
        <w:rPr>
          <w:rStyle w:val="c2"/>
          <w:color w:val="000000"/>
        </w:rPr>
        <w:t>дств дл</w:t>
      </w:r>
      <w:proofErr w:type="gramEnd"/>
      <w:r w:rsidRPr="00113C12">
        <w:rPr>
          <w:rStyle w:val="c2"/>
          <w:color w:val="000000"/>
        </w:rPr>
        <w:t>я решения коммуникативных и познавательных задач;</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113C12" w:rsidRPr="00113C12" w:rsidRDefault="00113C12" w:rsidP="00113C12">
      <w:pPr>
        <w:pStyle w:val="c5"/>
        <w:shd w:val="clear" w:color="auto" w:fill="FFFFFF"/>
        <w:spacing w:before="0" w:beforeAutospacing="0" w:after="0" w:afterAutospacing="0"/>
        <w:jc w:val="both"/>
        <w:rPr>
          <w:color w:val="000000"/>
        </w:rPr>
      </w:pPr>
      <w:proofErr w:type="gramStart"/>
      <w:r w:rsidRPr="00113C12">
        <w:rPr>
          <w:rStyle w:val="c2"/>
          <w:color w:val="000000"/>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113C12" w:rsidRPr="00113C12" w:rsidRDefault="00113C12" w:rsidP="00113C12">
      <w:pPr>
        <w:pStyle w:val="c5"/>
        <w:shd w:val="clear" w:color="auto" w:fill="FFFFFF"/>
        <w:spacing w:before="0" w:beforeAutospacing="0" w:after="0" w:afterAutospacing="0"/>
        <w:jc w:val="both"/>
        <w:rPr>
          <w:color w:val="000000"/>
        </w:rPr>
      </w:pPr>
      <w:r w:rsidRPr="00113C12">
        <w:rPr>
          <w:rStyle w:val="c2"/>
          <w:color w:val="000000"/>
        </w:rPr>
        <w:t>12) готовность конструктивно разрешать конфликты посредством учёта интересов сторон и сотрудничества.</w:t>
      </w:r>
    </w:p>
    <w:p w:rsidR="00113C12" w:rsidRPr="00113C12" w:rsidRDefault="00113C12" w:rsidP="00113C12">
      <w:pPr>
        <w:pStyle w:val="c1"/>
        <w:shd w:val="clear" w:color="auto" w:fill="FFFFFF"/>
        <w:spacing w:before="0" w:beforeAutospacing="0" w:after="0" w:afterAutospacing="0"/>
        <w:rPr>
          <w:color w:val="000000"/>
        </w:rPr>
      </w:pPr>
      <w:r w:rsidRPr="00113C12">
        <w:rPr>
          <w:rStyle w:val="c8"/>
          <w:b/>
          <w:bCs/>
          <w:color w:val="000000"/>
        </w:rPr>
        <w:t>Предметные результаты:</w:t>
      </w:r>
    </w:p>
    <w:p w:rsidR="00113C12" w:rsidRPr="00113C12" w:rsidRDefault="00113C12" w:rsidP="00113C12">
      <w:pPr>
        <w:pStyle w:val="c1"/>
        <w:shd w:val="clear" w:color="auto" w:fill="FFFFFF"/>
        <w:spacing w:before="0" w:beforeAutospacing="0" w:after="0" w:afterAutospacing="0"/>
        <w:rPr>
          <w:color w:val="000000"/>
        </w:rPr>
      </w:pPr>
      <w:r w:rsidRPr="00113C12">
        <w:rPr>
          <w:rStyle w:val="c2"/>
          <w:color w:val="000000"/>
        </w:rPr>
        <w:t>- понимание родной литературы как одной из основных национально –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113C12" w:rsidRPr="00113C12" w:rsidRDefault="00113C12" w:rsidP="00113C12">
      <w:pPr>
        <w:pStyle w:val="c1"/>
        <w:shd w:val="clear" w:color="auto" w:fill="FFFFFF"/>
        <w:spacing w:before="0" w:beforeAutospacing="0" w:after="0" w:afterAutospacing="0"/>
        <w:rPr>
          <w:color w:val="000000"/>
        </w:rPr>
      </w:pPr>
      <w:r w:rsidRPr="00113C12">
        <w:rPr>
          <w:rStyle w:val="c2"/>
          <w:color w:val="000000"/>
        </w:rPr>
        <w:t>-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w:t>
      </w:r>
    </w:p>
    <w:p w:rsidR="00113C12" w:rsidRPr="00113C12" w:rsidRDefault="00113C12" w:rsidP="00113C12">
      <w:pPr>
        <w:pStyle w:val="c1"/>
        <w:shd w:val="clear" w:color="auto" w:fill="FFFFFF"/>
        <w:spacing w:before="0" w:beforeAutospacing="0" w:after="0" w:afterAutospacing="0"/>
        <w:rPr>
          <w:color w:val="000000"/>
        </w:rPr>
      </w:pPr>
      <w:r w:rsidRPr="00113C12">
        <w:rPr>
          <w:rStyle w:val="c2"/>
          <w:color w:val="000000"/>
        </w:rPr>
        <w:t>- обеспечение культурной самоидентификации;</w:t>
      </w:r>
    </w:p>
    <w:p w:rsidR="00113C12" w:rsidRPr="00113C12" w:rsidRDefault="00113C12" w:rsidP="00113C12">
      <w:pPr>
        <w:pStyle w:val="c1"/>
        <w:shd w:val="clear" w:color="auto" w:fill="FFFFFF"/>
        <w:spacing w:before="0" w:beforeAutospacing="0" w:after="0" w:afterAutospacing="0"/>
        <w:rPr>
          <w:color w:val="000000"/>
        </w:rPr>
      </w:pPr>
      <w:r w:rsidRPr="00113C12">
        <w:rPr>
          <w:rStyle w:val="c2"/>
          <w:color w:val="000000"/>
        </w:rPr>
        <w:t>-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3C12" w:rsidRPr="00113C12" w:rsidRDefault="00113C12" w:rsidP="00113C12">
      <w:pPr>
        <w:pStyle w:val="c1"/>
        <w:shd w:val="clear" w:color="auto" w:fill="FFFFFF"/>
        <w:spacing w:before="0" w:beforeAutospacing="0" w:after="0" w:afterAutospacing="0"/>
        <w:rPr>
          <w:color w:val="000000"/>
        </w:rPr>
      </w:pPr>
      <w:r w:rsidRPr="00113C12">
        <w:rPr>
          <w:rStyle w:val="c2"/>
          <w:color w:val="000000"/>
        </w:rPr>
        <w:lastRenderedPageBreak/>
        <w:t>-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13C12" w:rsidRPr="00113C12" w:rsidRDefault="00113C12" w:rsidP="00113C12">
      <w:pPr>
        <w:pStyle w:val="c1"/>
        <w:shd w:val="clear" w:color="auto" w:fill="FFFFFF"/>
        <w:spacing w:before="0" w:beforeAutospacing="0" w:after="0" w:afterAutospacing="0"/>
        <w:rPr>
          <w:color w:val="000000"/>
        </w:rPr>
      </w:pPr>
      <w:r w:rsidRPr="00113C12">
        <w:rPr>
          <w:rStyle w:val="c2"/>
          <w:color w:val="000000"/>
        </w:rPr>
        <w:t>-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13C12" w:rsidRPr="00113C12" w:rsidRDefault="00113C12" w:rsidP="00113C12">
      <w:pPr>
        <w:pStyle w:val="a3"/>
        <w:spacing w:before="0" w:beforeAutospacing="0" w:after="0" w:afterAutospacing="0"/>
        <w:ind w:firstLine="426"/>
        <w:rPr>
          <w:color w:val="000000"/>
        </w:rPr>
      </w:pPr>
    </w:p>
    <w:p w:rsidR="008D0F6E" w:rsidRDefault="00113C12" w:rsidP="00113C12">
      <w:pPr>
        <w:ind w:left="-142"/>
        <w:jc w:val="center"/>
        <w:rPr>
          <w:b/>
          <w:szCs w:val="24"/>
        </w:rPr>
      </w:pPr>
      <w:r w:rsidRPr="00113C12">
        <w:rPr>
          <w:b/>
          <w:szCs w:val="24"/>
        </w:rPr>
        <w:t>Календарно-тематическое  планирование.</w:t>
      </w:r>
    </w:p>
    <w:tbl>
      <w:tblPr>
        <w:tblStyle w:val="a4"/>
        <w:tblW w:w="0" w:type="auto"/>
        <w:jc w:val="center"/>
        <w:tblInd w:w="-142" w:type="dxa"/>
        <w:tblLook w:val="04A0"/>
      </w:tblPr>
      <w:tblGrid>
        <w:gridCol w:w="2377"/>
        <w:gridCol w:w="4054"/>
        <w:gridCol w:w="2612"/>
      </w:tblGrid>
      <w:tr w:rsidR="00113C12" w:rsidTr="000A7C6E">
        <w:trPr>
          <w:jc w:val="center"/>
        </w:trPr>
        <w:tc>
          <w:tcPr>
            <w:tcW w:w="2377" w:type="dxa"/>
          </w:tcPr>
          <w:p w:rsidR="00113C12" w:rsidRDefault="00113C12" w:rsidP="00856524">
            <w:pPr>
              <w:spacing w:line="276" w:lineRule="auto"/>
              <w:jc w:val="center"/>
              <w:rPr>
                <w:szCs w:val="24"/>
              </w:rPr>
            </w:pPr>
            <w:r>
              <w:rPr>
                <w:szCs w:val="24"/>
              </w:rPr>
              <w:t>№ урока</w:t>
            </w:r>
          </w:p>
        </w:tc>
        <w:tc>
          <w:tcPr>
            <w:tcW w:w="4054" w:type="dxa"/>
          </w:tcPr>
          <w:p w:rsidR="00113C12" w:rsidRDefault="00113C12" w:rsidP="00856524">
            <w:pPr>
              <w:spacing w:line="276" w:lineRule="auto"/>
              <w:jc w:val="center"/>
              <w:rPr>
                <w:szCs w:val="24"/>
              </w:rPr>
            </w:pPr>
            <w:r>
              <w:rPr>
                <w:szCs w:val="24"/>
              </w:rPr>
              <w:t>тема</w:t>
            </w:r>
          </w:p>
        </w:tc>
        <w:tc>
          <w:tcPr>
            <w:tcW w:w="2612" w:type="dxa"/>
          </w:tcPr>
          <w:p w:rsidR="00113C12" w:rsidRDefault="00113C12" w:rsidP="00856524">
            <w:pPr>
              <w:spacing w:line="276" w:lineRule="auto"/>
              <w:jc w:val="center"/>
              <w:rPr>
                <w:szCs w:val="24"/>
              </w:rPr>
            </w:pPr>
            <w:r>
              <w:rPr>
                <w:szCs w:val="24"/>
              </w:rPr>
              <w:t xml:space="preserve">часы </w:t>
            </w:r>
          </w:p>
        </w:tc>
      </w:tr>
      <w:tr w:rsidR="00856524" w:rsidTr="000A7C6E">
        <w:trPr>
          <w:jc w:val="center"/>
        </w:trPr>
        <w:tc>
          <w:tcPr>
            <w:tcW w:w="2377" w:type="dxa"/>
          </w:tcPr>
          <w:p w:rsidR="00856524" w:rsidRDefault="00856524" w:rsidP="00856524">
            <w:pPr>
              <w:spacing w:line="276" w:lineRule="auto"/>
              <w:jc w:val="center"/>
              <w:rPr>
                <w:szCs w:val="24"/>
              </w:rPr>
            </w:pPr>
            <w:r>
              <w:rPr>
                <w:szCs w:val="24"/>
              </w:rPr>
              <w:t>1</w:t>
            </w:r>
          </w:p>
        </w:tc>
        <w:tc>
          <w:tcPr>
            <w:tcW w:w="4054" w:type="dxa"/>
          </w:tcPr>
          <w:p w:rsidR="00856524" w:rsidRDefault="00856524" w:rsidP="00856524">
            <w:pPr>
              <w:spacing w:line="276" w:lineRule="auto"/>
              <w:jc w:val="center"/>
              <w:rPr>
                <w:szCs w:val="24"/>
              </w:rPr>
            </w:pPr>
            <w:r w:rsidRPr="005E49C1">
              <w:rPr>
                <w:rFonts w:eastAsia="Times New Roman"/>
                <w:szCs w:val="24"/>
                <w:lang w:eastAsia="ru-RU"/>
              </w:rPr>
              <w:t>«</w:t>
            </w:r>
            <w:r w:rsidRPr="005E49C1">
              <w:rPr>
                <w:szCs w:val="24"/>
              </w:rPr>
              <w:t>Устное народное творчество</w:t>
            </w:r>
            <w:r w:rsidRPr="005E49C1">
              <w:rPr>
                <w:rFonts w:eastAsia="Times New Roman"/>
                <w:szCs w:val="24"/>
                <w:lang w:eastAsia="ru-RU"/>
              </w:rPr>
              <w:t xml:space="preserve">» </w:t>
            </w:r>
          </w:p>
        </w:tc>
        <w:tc>
          <w:tcPr>
            <w:tcW w:w="2612" w:type="dxa"/>
          </w:tcPr>
          <w:p w:rsidR="00856524" w:rsidRDefault="00856524" w:rsidP="00856524">
            <w:pPr>
              <w:jc w:val="center"/>
            </w:pPr>
            <w:r w:rsidRPr="00A771E8">
              <w:rPr>
                <w:szCs w:val="24"/>
              </w:rPr>
              <w:t>0,5</w:t>
            </w:r>
          </w:p>
        </w:tc>
      </w:tr>
      <w:tr w:rsidR="00856524" w:rsidTr="000A7C6E">
        <w:trPr>
          <w:jc w:val="center"/>
        </w:trPr>
        <w:tc>
          <w:tcPr>
            <w:tcW w:w="2377" w:type="dxa"/>
          </w:tcPr>
          <w:p w:rsidR="00856524" w:rsidRDefault="00856524" w:rsidP="0057047A">
            <w:pPr>
              <w:spacing w:line="276" w:lineRule="auto"/>
              <w:jc w:val="center"/>
              <w:rPr>
                <w:szCs w:val="24"/>
              </w:rPr>
            </w:pPr>
            <w:r>
              <w:rPr>
                <w:szCs w:val="24"/>
              </w:rPr>
              <w:t>2</w:t>
            </w:r>
          </w:p>
        </w:tc>
        <w:tc>
          <w:tcPr>
            <w:tcW w:w="4054" w:type="dxa"/>
          </w:tcPr>
          <w:p w:rsidR="00856524" w:rsidRDefault="00856524" w:rsidP="0057047A">
            <w:pPr>
              <w:spacing w:line="276" w:lineRule="auto"/>
              <w:jc w:val="center"/>
              <w:rPr>
                <w:szCs w:val="24"/>
              </w:rPr>
            </w:pPr>
            <w:r w:rsidRPr="005E49C1">
              <w:rPr>
                <w:rFonts w:eastAsia="Times New Roman"/>
                <w:szCs w:val="24"/>
                <w:lang w:eastAsia="ru-RU"/>
              </w:rPr>
              <w:t>«</w:t>
            </w:r>
            <w:r w:rsidRPr="005E49C1">
              <w:rPr>
                <w:szCs w:val="24"/>
              </w:rPr>
              <w:t>Устное народное творчество</w:t>
            </w:r>
            <w:r w:rsidRPr="005E49C1">
              <w:rPr>
                <w:rFonts w:eastAsia="Times New Roman"/>
                <w:szCs w:val="24"/>
                <w:lang w:eastAsia="ru-RU"/>
              </w:rPr>
              <w:t xml:space="preserve">» </w:t>
            </w:r>
          </w:p>
        </w:tc>
        <w:tc>
          <w:tcPr>
            <w:tcW w:w="2612" w:type="dxa"/>
          </w:tcPr>
          <w:p w:rsidR="00856524" w:rsidRDefault="00856524" w:rsidP="00856524">
            <w:pPr>
              <w:jc w:val="center"/>
            </w:pPr>
            <w:r w:rsidRPr="00A771E8">
              <w:rPr>
                <w:szCs w:val="24"/>
              </w:rPr>
              <w:t>0,5</w:t>
            </w:r>
          </w:p>
        </w:tc>
      </w:tr>
      <w:tr w:rsidR="00856524" w:rsidTr="000A7C6E">
        <w:trPr>
          <w:jc w:val="center"/>
        </w:trPr>
        <w:tc>
          <w:tcPr>
            <w:tcW w:w="2377" w:type="dxa"/>
          </w:tcPr>
          <w:p w:rsidR="00856524" w:rsidRDefault="00856524" w:rsidP="0057047A">
            <w:pPr>
              <w:spacing w:line="276" w:lineRule="auto"/>
              <w:jc w:val="center"/>
              <w:rPr>
                <w:szCs w:val="24"/>
              </w:rPr>
            </w:pPr>
            <w:r>
              <w:rPr>
                <w:szCs w:val="24"/>
              </w:rPr>
              <w:t>3</w:t>
            </w:r>
          </w:p>
        </w:tc>
        <w:tc>
          <w:tcPr>
            <w:tcW w:w="4054" w:type="dxa"/>
          </w:tcPr>
          <w:p w:rsidR="00856524" w:rsidRDefault="00856524" w:rsidP="0057047A">
            <w:pPr>
              <w:spacing w:line="276" w:lineRule="auto"/>
              <w:jc w:val="center"/>
              <w:rPr>
                <w:szCs w:val="24"/>
              </w:rPr>
            </w:pPr>
            <w:r w:rsidRPr="005E49C1">
              <w:rPr>
                <w:rFonts w:eastAsia="Times New Roman"/>
                <w:szCs w:val="24"/>
                <w:lang w:eastAsia="ru-RU"/>
              </w:rPr>
              <w:t>«</w:t>
            </w:r>
            <w:r w:rsidRPr="005E49C1">
              <w:rPr>
                <w:szCs w:val="24"/>
              </w:rPr>
              <w:t>Устное народное творчество</w:t>
            </w:r>
            <w:r w:rsidRPr="005E49C1">
              <w:rPr>
                <w:rFonts w:eastAsia="Times New Roman"/>
                <w:szCs w:val="24"/>
                <w:lang w:eastAsia="ru-RU"/>
              </w:rPr>
              <w:t xml:space="preserve">» </w:t>
            </w:r>
          </w:p>
        </w:tc>
        <w:tc>
          <w:tcPr>
            <w:tcW w:w="2612" w:type="dxa"/>
          </w:tcPr>
          <w:p w:rsidR="00856524" w:rsidRDefault="00856524" w:rsidP="00856524">
            <w:pPr>
              <w:jc w:val="center"/>
            </w:pPr>
            <w:r w:rsidRPr="00A771E8">
              <w:rPr>
                <w:szCs w:val="24"/>
              </w:rPr>
              <w:t>0,5</w:t>
            </w:r>
          </w:p>
        </w:tc>
      </w:tr>
      <w:tr w:rsidR="00856524" w:rsidTr="000A7C6E">
        <w:trPr>
          <w:jc w:val="center"/>
        </w:trPr>
        <w:tc>
          <w:tcPr>
            <w:tcW w:w="2377" w:type="dxa"/>
          </w:tcPr>
          <w:p w:rsidR="00856524" w:rsidRDefault="00856524" w:rsidP="0057047A">
            <w:pPr>
              <w:spacing w:line="276" w:lineRule="auto"/>
              <w:jc w:val="center"/>
              <w:rPr>
                <w:szCs w:val="24"/>
              </w:rPr>
            </w:pPr>
            <w:r>
              <w:rPr>
                <w:szCs w:val="24"/>
              </w:rPr>
              <w:t>4</w:t>
            </w:r>
          </w:p>
        </w:tc>
        <w:tc>
          <w:tcPr>
            <w:tcW w:w="4054" w:type="dxa"/>
          </w:tcPr>
          <w:p w:rsidR="00856524" w:rsidRDefault="00856524" w:rsidP="0057047A">
            <w:pPr>
              <w:spacing w:line="276" w:lineRule="auto"/>
              <w:jc w:val="center"/>
              <w:rPr>
                <w:szCs w:val="24"/>
              </w:rPr>
            </w:pPr>
            <w:r w:rsidRPr="005E49C1">
              <w:rPr>
                <w:rFonts w:eastAsia="Times New Roman"/>
                <w:szCs w:val="24"/>
                <w:lang w:eastAsia="ru-RU"/>
              </w:rPr>
              <w:t>«</w:t>
            </w:r>
            <w:r w:rsidRPr="005E49C1">
              <w:rPr>
                <w:szCs w:val="24"/>
              </w:rPr>
              <w:t>Устное народное творчество</w:t>
            </w:r>
            <w:r w:rsidRPr="005E49C1">
              <w:rPr>
                <w:rFonts w:eastAsia="Times New Roman"/>
                <w:szCs w:val="24"/>
                <w:lang w:eastAsia="ru-RU"/>
              </w:rPr>
              <w:t xml:space="preserve">» </w:t>
            </w:r>
          </w:p>
        </w:tc>
        <w:tc>
          <w:tcPr>
            <w:tcW w:w="2612" w:type="dxa"/>
          </w:tcPr>
          <w:p w:rsidR="00856524" w:rsidRDefault="00856524" w:rsidP="00856524">
            <w:pPr>
              <w:jc w:val="center"/>
            </w:pPr>
            <w:r w:rsidRPr="00A771E8">
              <w:rPr>
                <w:szCs w:val="24"/>
              </w:rPr>
              <w:t>0,5</w:t>
            </w:r>
          </w:p>
        </w:tc>
      </w:tr>
      <w:tr w:rsidR="00856524" w:rsidTr="000A7C6E">
        <w:trPr>
          <w:jc w:val="center"/>
        </w:trPr>
        <w:tc>
          <w:tcPr>
            <w:tcW w:w="2377" w:type="dxa"/>
          </w:tcPr>
          <w:p w:rsidR="00856524" w:rsidRDefault="00856524" w:rsidP="0057047A">
            <w:pPr>
              <w:spacing w:line="276" w:lineRule="auto"/>
              <w:jc w:val="center"/>
              <w:rPr>
                <w:szCs w:val="24"/>
              </w:rPr>
            </w:pPr>
            <w:r>
              <w:rPr>
                <w:szCs w:val="24"/>
              </w:rPr>
              <w:t>5</w:t>
            </w:r>
          </w:p>
        </w:tc>
        <w:tc>
          <w:tcPr>
            <w:tcW w:w="4054" w:type="dxa"/>
          </w:tcPr>
          <w:p w:rsidR="00856524" w:rsidRDefault="00856524" w:rsidP="0057047A">
            <w:pPr>
              <w:spacing w:line="276" w:lineRule="auto"/>
              <w:jc w:val="center"/>
              <w:rPr>
                <w:szCs w:val="24"/>
              </w:rPr>
            </w:pPr>
            <w:r w:rsidRPr="005E49C1">
              <w:rPr>
                <w:rFonts w:eastAsia="Times New Roman"/>
                <w:szCs w:val="24"/>
                <w:lang w:eastAsia="ru-RU"/>
              </w:rPr>
              <w:t>«</w:t>
            </w:r>
            <w:r w:rsidRPr="005E49C1">
              <w:rPr>
                <w:szCs w:val="24"/>
              </w:rPr>
              <w:t>Устное народное творчество</w:t>
            </w:r>
            <w:r w:rsidRPr="005E49C1">
              <w:rPr>
                <w:rFonts w:eastAsia="Times New Roman"/>
                <w:szCs w:val="24"/>
                <w:lang w:eastAsia="ru-RU"/>
              </w:rPr>
              <w:t xml:space="preserve">» </w:t>
            </w:r>
          </w:p>
        </w:tc>
        <w:tc>
          <w:tcPr>
            <w:tcW w:w="2612" w:type="dxa"/>
          </w:tcPr>
          <w:p w:rsidR="00856524" w:rsidRDefault="00856524" w:rsidP="00856524">
            <w:pPr>
              <w:jc w:val="center"/>
            </w:pPr>
            <w:r w:rsidRPr="00A771E8">
              <w:rPr>
                <w:szCs w:val="24"/>
              </w:rPr>
              <w:t>0,5</w:t>
            </w:r>
          </w:p>
        </w:tc>
      </w:tr>
      <w:tr w:rsidR="00856524" w:rsidTr="000A7C6E">
        <w:trPr>
          <w:jc w:val="center"/>
        </w:trPr>
        <w:tc>
          <w:tcPr>
            <w:tcW w:w="2377" w:type="dxa"/>
          </w:tcPr>
          <w:p w:rsidR="00856524" w:rsidRDefault="00856524" w:rsidP="0057047A">
            <w:pPr>
              <w:spacing w:line="276" w:lineRule="auto"/>
              <w:jc w:val="center"/>
              <w:rPr>
                <w:szCs w:val="24"/>
              </w:rPr>
            </w:pPr>
            <w:r>
              <w:rPr>
                <w:szCs w:val="24"/>
              </w:rPr>
              <w:t>6</w:t>
            </w:r>
          </w:p>
        </w:tc>
        <w:tc>
          <w:tcPr>
            <w:tcW w:w="4054" w:type="dxa"/>
          </w:tcPr>
          <w:p w:rsidR="00856524" w:rsidRDefault="00856524" w:rsidP="0057047A">
            <w:pPr>
              <w:spacing w:line="276" w:lineRule="auto"/>
              <w:jc w:val="center"/>
              <w:rPr>
                <w:szCs w:val="24"/>
              </w:rPr>
            </w:pPr>
            <w:r w:rsidRPr="005E49C1">
              <w:rPr>
                <w:rFonts w:eastAsia="Times New Roman"/>
                <w:szCs w:val="24"/>
                <w:lang w:eastAsia="ru-RU"/>
              </w:rPr>
              <w:t>«</w:t>
            </w:r>
            <w:r w:rsidRPr="005E49C1">
              <w:rPr>
                <w:szCs w:val="24"/>
              </w:rPr>
              <w:t>Устное народное творчество</w:t>
            </w:r>
            <w:r w:rsidRPr="005E49C1">
              <w:rPr>
                <w:rFonts w:eastAsia="Times New Roman"/>
                <w:szCs w:val="24"/>
                <w:lang w:eastAsia="ru-RU"/>
              </w:rPr>
              <w:t xml:space="preserve">» </w:t>
            </w:r>
          </w:p>
        </w:tc>
        <w:tc>
          <w:tcPr>
            <w:tcW w:w="2612" w:type="dxa"/>
          </w:tcPr>
          <w:p w:rsidR="00856524" w:rsidRDefault="00856524" w:rsidP="00856524">
            <w:pPr>
              <w:jc w:val="center"/>
            </w:pPr>
            <w:r w:rsidRPr="00A771E8">
              <w:rPr>
                <w:szCs w:val="24"/>
              </w:rPr>
              <w:t>0,5</w:t>
            </w:r>
          </w:p>
        </w:tc>
      </w:tr>
      <w:tr w:rsidR="00856524" w:rsidTr="000A7C6E">
        <w:trPr>
          <w:jc w:val="center"/>
        </w:trPr>
        <w:tc>
          <w:tcPr>
            <w:tcW w:w="2377" w:type="dxa"/>
          </w:tcPr>
          <w:p w:rsidR="00856524" w:rsidRDefault="00856524" w:rsidP="00856524">
            <w:pPr>
              <w:spacing w:line="276" w:lineRule="auto"/>
              <w:jc w:val="center"/>
              <w:rPr>
                <w:szCs w:val="24"/>
              </w:rPr>
            </w:pPr>
            <w:r>
              <w:rPr>
                <w:szCs w:val="24"/>
              </w:rPr>
              <w:t>7</w:t>
            </w:r>
          </w:p>
        </w:tc>
        <w:tc>
          <w:tcPr>
            <w:tcW w:w="4054" w:type="dxa"/>
          </w:tcPr>
          <w:p w:rsidR="00856524" w:rsidRDefault="00856524" w:rsidP="00856524">
            <w:pPr>
              <w:spacing w:line="276" w:lineRule="auto"/>
              <w:jc w:val="center"/>
              <w:rPr>
                <w:szCs w:val="24"/>
              </w:rPr>
            </w:pPr>
            <w:r w:rsidRPr="005E49C1">
              <w:rPr>
                <w:rFonts w:eastAsia="Times New Roman"/>
                <w:szCs w:val="24"/>
                <w:lang w:eastAsia="ru-RU"/>
              </w:rPr>
              <w:t>«</w:t>
            </w:r>
            <w:r w:rsidRPr="005E49C1">
              <w:rPr>
                <w:szCs w:val="24"/>
              </w:rPr>
              <w:t>Русские писатели – детям</w:t>
            </w:r>
            <w:r w:rsidRPr="005E49C1">
              <w:rPr>
                <w:rFonts w:eastAsia="Times New Roman"/>
                <w:szCs w:val="24"/>
                <w:lang w:eastAsia="ru-RU"/>
              </w:rPr>
              <w:t xml:space="preserve">» </w:t>
            </w:r>
          </w:p>
        </w:tc>
        <w:tc>
          <w:tcPr>
            <w:tcW w:w="2612" w:type="dxa"/>
          </w:tcPr>
          <w:p w:rsidR="00856524" w:rsidRDefault="00856524" w:rsidP="00856524">
            <w:pPr>
              <w:jc w:val="center"/>
            </w:pPr>
            <w:r w:rsidRPr="007005CE">
              <w:rPr>
                <w:szCs w:val="24"/>
              </w:rPr>
              <w:t>0,5</w:t>
            </w:r>
          </w:p>
        </w:tc>
      </w:tr>
      <w:tr w:rsidR="00856524" w:rsidTr="000A7C6E">
        <w:trPr>
          <w:jc w:val="center"/>
        </w:trPr>
        <w:tc>
          <w:tcPr>
            <w:tcW w:w="2377" w:type="dxa"/>
          </w:tcPr>
          <w:p w:rsidR="00856524" w:rsidRDefault="00856524" w:rsidP="0057047A">
            <w:pPr>
              <w:spacing w:line="276" w:lineRule="auto"/>
              <w:jc w:val="center"/>
              <w:rPr>
                <w:szCs w:val="24"/>
              </w:rPr>
            </w:pPr>
            <w:r>
              <w:rPr>
                <w:szCs w:val="24"/>
              </w:rPr>
              <w:t>8</w:t>
            </w:r>
          </w:p>
        </w:tc>
        <w:tc>
          <w:tcPr>
            <w:tcW w:w="4054" w:type="dxa"/>
          </w:tcPr>
          <w:p w:rsidR="00856524" w:rsidRDefault="00856524" w:rsidP="0057047A">
            <w:pPr>
              <w:spacing w:line="276" w:lineRule="auto"/>
              <w:jc w:val="center"/>
              <w:rPr>
                <w:szCs w:val="24"/>
              </w:rPr>
            </w:pPr>
            <w:r w:rsidRPr="005E49C1">
              <w:rPr>
                <w:rFonts w:eastAsia="Times New Roman"/>
                <w:szCs w:val="24"/>
                <w:lang w:eastAsia="ru-RU"/>
              </w:rPr>
              <w:t>«</w:t>
            </w:r>
            <w:r w:rsidRPr="005E49C1">
              <w:rPr>
                <w:szCs w:val="24"/>
              </w:rPr>
              <w:t>Русские писатели – детям</w:t>
            </w:r>
            <w:r w:rsidRPr="005E49C1">
              <w:rPr>
                <w:rFonts w:eastAsia="Times New Roman"/>
                <w:szCs w:val="24"/>
                <w:lang w:eastAsia="ru-RU"/>
              </w:rPr>
              <w:t xml:space="preserve">» </w:t>
            </w:r>
          </w:p>
        </w:tc>
        <w:tc>
          <w:tcPr>
            <w:tcW w:w="2612" w:type="dxa"/>
          </w:tcPr>
          <w:p w:rsidR="00856524" w:rsidRDefault="00856524" w:rsidP="00856524">
            <w:pPr>
              <w:jc w:val="center"/>
            </w:pPr>
            <w:r w:rsidRPr="007005CE">
              <w:rPr>
                <w:szCs w:val="24"/>
              </w:rPr>
              <w:t>0,5</w:t>
            </w:r>
          </w:p>
        </w:tc>
      </w:tr>
      <w:tr w:rsidR="00856524" w:rsidTr="000A7C6E">
        <w:trPr>
          <w:jc w:val="center"/>
        </w:trPr>
        <w:tc>
          <w:tcPr>
            <w:tcW w:w="2377" w:type="dxa"/>
          </w:tcPr>
          <w:p w:rsidR="00856524" w:rsidRDefault="00856524" w:rsidP="0057047A">
            <w:pPr>
              <w:spacing w:line="276" w:lineRule="auto"/>
              <w:jc w:val="center"/>
              <w:rPr>
                <w:szCs w:val="24"/>
              </w:rPr>
            </w:pPr>
            <w:r>
              <w:rPr>
                <w:szCs w:val="24"/>
              </w:rPr>
              <w:t>9</w:t>
            </w:r>
          </w:p>
        </w:tc>
        <w:tc>
          <w:tcPr>
            <w:tcW w:w="4054" w:type="dxa"/>
          </w:tcPr>
          <w:p w:rsidR="00856524" w:rsidRDefault="00856524" w:rsidP="0057047A">
            <w:pPr>
              <w:spacing w:line="276" w:lineRule="auto"/>
              <w:jc w:val="center"/>
              <w:rPr>
                <w:szCs w:val="24"/>
              </w:rPr>
            </w:pPr>
            <w:r w:rsidRPr="005E49C1">
              <w:rPr>
                <w:rFonts w:eastAsia="Times New Roman"/>
                <w:szCs w:val="24"/>
                <w:lang w:eastAsia="ru-RU"/>
              </w:rPr>
              <w:t>«</w:t>
            </w:r>
            <w:r w:rsidRPr="005E49C1">
              <w:rPr>
                <w:szCs w:val="24"/>
              </w:rPr>
              <w:t>Русские писатели – детям</w:t>
            </w:r>
            <w:r w:rsidRPr="005E49C1">
              <w:rPr>
                <w:rFonts w:eastAsia="Times New Roman"/>
                <w:szCs w:val="24"/>
                <w:lang w:eastAsia="ru-RU"/>
              </w:rPr>
              <w:t xml:space="preserve">» </w:t>
            </w:r>
          </w:p>
        </w:tc>
        <w:tc>
          <w:tcPr>
            <w:tcW w:w="2612" w:type="dxa"/>
          </w:tcPr>
          <w:p w:rsidR="00856524" w:rsidRDefault="00856524" w:rsidP="00856524">
            <w:pPr>
              <w:jc w:val="center"/>
            </w:pPr>
            <w:r w:rsidRPr="007005CE">
              <w:rPr>
                <w:szCs w:val="24"/>
              </w:rPr>
              <w:t>0,5</w:t>
            </w:r>
          </w:p>
        </w:tc>
      </w:tr>
      <w:tr w:rsidR="00856524" w:rsidTr="000A7C6E">
        <w:trPr>
          <w:jc w:val="center"/>
        </w:trPr>
        <w:tc>
          <w:tcPr>
            <w:tcW w:w="2377" w:type="dxa"/>
          </w:tcPr>
          <w:p w:rsidR="00856524" w:rsidRDefault="00856524" w:rsidP="0057047A">
            <w:pPr>
              <w:spacing w:line="276" w:lineRule="auto"/>
              <w:jc w:val="center"/>
              <w:rPr>
                <w:szCs w:val="24"/>
              </w:rPr>
            </w:pPr>
            <w:r>
              <w:rPr>
                <w:szCs w:val="24"/>
              </w:rPr>
              <w:t>10</w:t>
            </w:r>
          </w:p>
        </w:tc>
        <w:tc>
          <w:tcPr>
            <w:tcW w:w="4054" w:type="dxa"/>
          </w:tcPr>
          <w:p w:rsidR="00856524" w:rsidRDefault="00856524" w:rsidP="0057047A">
            <w:pPr>
              <w:spacing w:line="276" w:lineRule="auto"/>
              <w:jc w:val="center"/>
              <w:rPr>
                <w:szCs w:val="24"/>
              </w:rPr>
            </w:pPr>
            <w:r w:rsidRPr="005E49C1">
              <w:rPr>
                <w:rFonts w:eastAsia="Times New Roman"/>
                <w:szCs w:val="24"/>
                <w:lang w:eastAsia="ru-RU"/>
              </w:rPr>
              <w:t>«</w:t>
            </w:r>
            <w:r w:rsidRPr="005E49C1">
              <w:rPr>
                <w:szCs w:val="24"/>
              </w:rPr>
              <w:t>Русские писатели – детям</w:t>
            </w:r>
            <w:r w:rsidRPr="005E49C1">
              <w:rPr>
                <w:rFonts w:eastAsia="Times New Roman"/>
                <w:szCs w:val="24"/>
                <w:lang w:eastAsia="ru-RU"/>
              </w:rPr>
              <w:t xml:space="preserve">» </w:t>
            </w:r>
          </w:p>
        </w:tc>
        <w:tc>
          <w:tcPr>
            <w:tcW w:w="2612" w:type="dxa"/>
          </w:tcPr>
          <w:p w:rsidR="00856524" w:rsidRDefault="00856524" w:rsidP="00856524">
            <w:pPr>
              <w:jc w:val="center"/>
            </w:pPr>
            <w:r w:rsidRPr="007005CE">
              <w:rPr>
                <w:szCs w:val="24"/>
              </w:rPr>
              <w:t>0,5</w:t>
            </w:r>
          </w:p>
        </w:tc>
      </w:tr>
      <w:tr w:rsidR="00856524" w:rsidTr="000A7C6E">
        <w:trPr>
          <w:jc w:val="center"/>
        </w:trPr>
        <w:tc>
          <w:tcPr>
            <w:tcW w:w="2377" w:type="dxa"/>
          </w:tcPr>
          <w:p w:rsidR="00856524" w:rsidRDefault="00856524" w:rsidP="0057047A">
            <w:pPr>
              <w:spacing w:line="276" w:lineRule="auto"/>
              <w:jc w:val="center"/>
              <w:rPr>
                <w:szCs w:val="24"/>
              </w:rPr>
            </w:pPr>
            <w:r>
              <w:rPr>
                <w:szCs w:val="24"/>
              </w:rPr>
              <w:t>11</w:t>
            </w:r>
          </w:p>
        </w:tc>
        <w:tc>
          <w:tcPr>
            <w:tcW w:w="4054" w:type="dxa"/>
          </w:tcPr>
          <w:p w:rsidR="00856524" w:rsidRDefault="00856524" w:rsidP="0057047A">
            <w:pPr>
              <w:spacing w:line="276" w:lineRule="auto"/>
              <w:jc w:val="center"/>
              <w:rPr>
                <w:szCs w:val="24"/>
              </w:rPr>
            </w:pPr>
            <w:r w:rsidRPr="005E49C1">
              <w:rPr>
                <w:rFonts w:eastAsia="Times New Roman"/>
                <w:szCs w:val="24"/>
                <w:lang w:eastAsia="ru-RU"/>
              </w:rPr>
              <w:t>«</w:t>
            </w:r>
            <w:r w:rsidRPr="005E49C1">
              <w:rPr>
                <w:szCs w:val="24"/>
              </w:rPr>
              <w:t>Русские писатели – детям</w:t>
            </w:r>
            <w:r w:rsidRPr="005E49C1">
              <w:rPr>
                <w:rFonts w:eastAsia="Times New Roman"/>
                <w:szCs w:val="24"/>
                <w:lang w:eastAsia="ru-RU"/>
              </w:rPr>
              <w:t xml:space="preserve">» </w:t>
            </w:r>
          </w:p>
        </w:tc>
        <w:tc>
          <w:tcPr>
            <w:tcW w:w="2612" w:type="dxa"/>
          </w:tcPr>
          <w:p w:rsidR="00856524" w:rsidRDefault="00856524" w:rsidP="00856524">
            <w:pPr>
              <w:jc w:val="center"/>
            </w:pPr>
            <w:r w:rsidRPr="007005CE">
              <w:rPr>
                <w:szCs w:val="24"/>
              </w:rPr>
              <w:t>0,5</w:t>
            </w:r>
          </w:p>
        </w:tc>
      </w:tr>
      <w:tr w:rsidR="00856524" w:rsidTr="000A7C6E">
        <w:trPr>
          <w:jc w:val="center"/>
        </w:trPr>
        <w:tc>
          <w:tcPr>
            <w:tcW w:w="2377" w:type="dxa"/>
          </w:tcPr>
          <w:p w:rsidR="00856524" w:rsidRDefault="00856524" w:rsidP="0057047A">
            <w:pPr>
              <w:spacing w:line="276" w:lineRule="auto"/>
              <w:jc w:val="center"/>
              <w:rPr>
                <w:szCs w:val="24"/>
              </w:rPr>
            </w:pPr>
            <w:r>
              <w:rPr>
                <w:szCs w:val="24"/>
              </w:rPr>
              <w:t>12</w:t>
            </w:r>
          </w:p>
        </w:tc>
        <w:tc>
          <w:tcPr>
            <w:tcW w:w="4054" w:type="dxa"/>
          </w:tcPr>
          <w:p w:rsidR="00856524" w:rsidRDefault="00856524" w:rsidP="0057047A">
            <w:pPr>
              <w:spacing w:line="276" w:lineRule="auto"/>
              <w:jc w:val="center"/>
              <w:rPr>
                <w:szCs w:val="24"/>
              </w:rPr>
            </w:pPr>
            <w:r w:rsidRPr="005E49C1">
              <w:rPr>
                <w:rFonts w:eastAsia="Times New Roman"/>
                <w:szCs w:val="24"/>
                <w:lang w:eastAsia="ru-RU"/>
              </w:rPr>
              <w:t>«</w:t>
            </w:r>
            <w:r w:rsidRPr="005E49C1">
              <w:rPr>
                <w:szCs w:val="24"/>
              </w:rPr>
              <w:t>Русские писатели – детям</w:t>
            </w:r>
            <w:r w:rsidRPr="005E49C1">
              <w:rPr>
                <w:rFonts w:eastAsia="Times New Roman"/>
                <w:szCs w:val="24"/>
                <w:lang w:eastAsia="ru-RU"/>
              </w:rPr>
              <w:t xml:space="preserve">» </w:t>
            </w:r>
          </w:p>
        </w:tc>
        <w:tc>
          <w:tcPr>
            <w:tcW w:w="2612" w:type="dxa"/>
          </w:tcPr>
          <w:p w:rsidR="00856524" w:rsidRDefault="00856524" w:rsidP="00856524">
            <w:pPr>
              <w:jc w:val="center"/>
            </w:pPr>
            <w:r w:rsidRPr="007005CE">
              <w:rPr>
                <w:szCs w:val="24"/>
              </w:rPr>
              <w:t>0,5</w:t>
            </w:r>
          </w:p>
        </w:tc>
      </w:tr>
      <w:tr w:rsidR="00856524" w:rsidTr="000A7C6E">
        <w:trPr>
          <w:jc w:val="center"/>
        </w:trPr>
        <w:tc>
          <w:tcPr>
            <w:tcW w:w="2377" w:type="dxa"/>
          </w:tcPr>
          <w:p w:rsidR="00856524" w:rsidRDefault="00856524" w:rsidP="0057047A">
            <w:pPr>
              <w:spacing w:line="276" w:lineRule="auto"/>
              <w:jc w:val="center"/>
              <w:rPr>
                <w:szCs w:val="24"/>
              </w:rPr>
            </w:pPr>
            <w:r>
              <w:rPr>
                <w:szCs w:val="24"/>
              </w:rPr>
              <w:t>13</w:t>
            </w:r>
          </w:p>
        </w:tc>
        <w:tc>
          <w:tcPr>
            <w:tcW w:w="4054" w:type="dxa"/>
          </w:tcPr>
          <w:p w:rsidR="00856524" w:rsidRDefault="00856524" w:rsidP="0057047A">
            <w:pPr>
              <w:spacing w:line="276" w:lineRule="auto"/>
              <w:jc w:val="center"/>
              <w:rPr>
                <w:szCs w:val="24"/>
              </w:rPr>
            </w:pPr>
            <w:r w:rsidRPr="005E49C1">
              <w:rPr>
                <w:rFonts w:eastAsia="Times New Roman"/>
                <w:szCs w:val="24"/>
                <w:lang w:eastAsia="ru-RU"/>
              </w:rPr>
              <w:t>«</w:t>
            </w:r>
            <w:r w:rsidRPr="005E49C1">
              <w:rPr>
                <w:szCs w:val="24"/>
              </w:rPr>
              <w:t>Русские писатели – детям</w:t>
            </w:r>
            <w:r w:rsidRPr="005E49C1">
              <w:rPr>
                <w:rFonts w:eastAsia="Times New Roman"/>
                <w:szCs w:val="24"/>
                <w:lang w:eastAsia="ru-RU"/>
              </w:rPr>
              <w:t xml:space="preserve">» </w:t>
            </w:r>
          </w:p>
        </w:tc>
        <w:tc>
          <w:tcPr>
            <w:tcW w:w="2612" w:type="dxa"/>
          </w:tcPr>
          <w:p w:rsidR="00856524" w:rsidRDefault="00856524" w:rsidP="00856524">
            <w:pPr>
              <w:jc w:val="center"/>
            </w:pPr>
            <w:r w:rsidRPr="007005CE">
              <w:rPr>
                <w:szCs w:val="24"/>
              </w:rPr>
              <w:t>0,5</w:t>
            </w:r>
          </w:p>
        </w:tc>
      </w:tr>
      <w:tr w:rsidR="00856524" w:rsidTr="000A7C6E">
        <w:trPr>
          <w:jc w:val="center"/>
        </w:trPr>
        <w:tc>
          <w:tcPr>
            <w:tcW w:w="2377" w:type="dxa"/>
          </w:tcPr>
          <w:p w:rsidR="00856524" w:rsidRDefault="00856524" w:rsidP="0057047A">
            <w:pPr>
              <w:spacing w:line="276" w:lineRule="auto"/>
              <w:jc w:val="center"/>
              <w:rPr>
                <w:szCs w:val="24"/>
              </w:rPr>
            </w:pPr>
            <w:r>
              <w:rPr>
                <w:szCs w:val="24"/>
              </w:rPr>
              <w:t>14</w:t>
            </w:r>
          </w:p>
        </w:tc>
        <w:tc>
          <w:tcPr>
            <w:tcW w:w="4054" w:type="dxa"/>
          </w:tcPr>
          <w:p w:rsidR="00856524" w:rsidRDefault="00856524" w:rsidP="0057047A">
            <w:pPr>
              <w:spacing w:line="276" w:lineRule="auto"/>
              <w:jc w:val="center"/>
              <w:rPr>
                <w:szCs w:val="24"/>
              </w:rPr>
            </w:pPr>
            <w:r w:rsidRPr="005E49C1">
              <w:rPr>
                <w:rFonts w:eastAsia="Times New Roman"/>
                <w:szCs w:val="24"/>
                <w:lang w:eastAsia="ru-RU"/>
              </w:rPr>
              <w:t>«</w:t>
            </w:r>
            <w:r w:rsidRPr="005E49C1">
              <w:rPr>
                <w:szCs w:val="24"/>
              </w:rPr>
              <w:t>Русские писатели – детям</w:t>
            </w:r>
            <w:r w:rsidRPr="005E49C1">
              <w:rPr>
                <w:rFonts w:eastAsia="Times New Roman"/>
                <w:szCs w:val="24"/>
                <w:lang w:eastAsia="ru-RU"/>
              </w:rPr>
              <w:t xml:space="preserve">» </w:t>
            </w:r>
          </w:p>
        </w:tc>
        <w:tc>
          <w:tcPr>
            <w:tcW w:w="2612" w:type="dxa"/>
          </w:tcPr>
          <w:p w:rsidR="00856524" w:rsidRDefault="00856524" w:rsidP="00856524">
            <w:pPr>
              <w:jc w:val="center"/>
            </w:pPr>
            <w:r w:rsidRPr="007005CE">
              <w:rPr>
                <w:szCs w:val="24"/>
              </w:rPr>
              <w:t>0,5</w:t>
            </w:r>
          </w:p>
        </w:tc>
      </w:tr>
      <w:tr w:rsidR="00856524" w:rsidTr="000A7C6E">
        <w:trPr>
          <w:jc w:val="center"/>
        </w:trPr>
        <w:tc>
          <w:tcPr>
            <w:tcW w:w="2377" w:type="dxa"/>
          </w:tcPr>
          <w:p w:rsidR="00856524" w:rsidRDefault="00856524" w:rsidP="00856524">
            <w:pPr>
              <w:spacing w:line="276" w:lineRule="auto"/>
              <w:jc w:val="center"/>
              <w:rPr>
                <w:szCs w:val="24"/>
              </w:rPr>
            </w:pPr>
            <w:r>
              <w:rPr>
                <w:szCs w:val="24"/>
              </w:rPr>
              <w:t>15</w:t>
            </w:r>
          </w:p>
        </w:tc>
        <w:tc>
          <w:tcPr>
            <w:tcW w:w="4054" w:type="dxa"/>
          </w:tcPr>
          <w:p w:rsidR="00856524" w:rsidRDefault="00856524" w:rsidP="00856524">
            <w:pPr>
              <w:spacing w:line="276" w:lineRule="auto"/>
              <w:jc w:val="center"/>
              <w:rPr>
                <w:szCs w:val="24"/>
              </w:rPr>
            </w:pPr>
            <w:r w:rsidRPr="005E49C1">
              <w:rPr>
                <w:rFonts w:eastAsia="Times New Roman"/>
                <w:szCs w:val="24"/>
                <w:lang w:eastAsia="ru-RU"/>
              </w:rPr>
              <w:t>«</w:t>
            </w:r>
            <w:r w:rsidRPr="005E49C1">
              <w:rPr>
                <w:szCs w:val="24"/>
              </w:rPr>
              <w:t>Книги о животных</w:t>
            </w:r>
            <w:r w:rsidRPr="005E49C1">
              <w:rPr>
                <w:rFonts w:eastAsia="Times New Roman"/>
                <w:szCs w:val="24"/>
                <w:lang w:eastAsia="ru-RU"/>
              </w:rPr>
              <w:t xml:space="preserve">» </w:t>
            </w:r>
          </w:p>
        </w:tc>
        <w:tc>
          <w:tcPr>
            <w:tcW w:w="2612" w:type="dxa"/>
          </w:tcPr>
          <w:p w:rsidR="00856524" w:rsidRDefault="00856524" w:rsidP="00856524">
            <w:pPr>
              <w:jc w:val="center"/>
            </w:pPr>
            <w:r w:rsidRPr="009C694B">
              <w:rPr>
                <w:szCs w:val="24"/>
              </w:rPr>
              <w:t>0,5</w:t>
            </w:r>
          </w:p>
        </w:tc>
      </w:tr>
      <w:tr w:rsidR="00856524" w:rsidTr="000A7C6E">
        <w:trPr>
          <w:jc w:val="center"/>
        </w:trPr>
        <w:tc>
          <w:tcPr>
            <w:tcW w:w="2377" w:type="dxa"/>
          </w:tcPr>
          <w:p w:rsidR="00856524" w:rsidRDefault="00856524" w:rsidP="0057047A">
            <w:pPr>
              <w:spacing w:line="276" w:lineRule="auto"/>
              <w:jc w:val="center"/>
              <w:rPr>
                <w:szCs w:val="24"/>
              </w:rPr>
            </w:pPr>
            <w:r>
              <w:rPr>
                <w:szCs w:val="24"/>
              </w:rPr>
              <w:t>16</w:t>
            </w:r>
          </w:p>
        </w:tc>
        <w:tc>
          <w:tcPr>
            <w:tcW w:w="4054" w:type="dxa"/>
          </w:tcPr>
          <w:p w:rsidR="00856524" w:rsidRDefault="00856524" w:rsidP="0057047A">
            <w:pPr>
              <w:spacing w:line="276" w:lineRule="auto"/>
              <w:jc w:val="center"/>
              <w:rPr>
                <w:szCs w:val="24"/>
              </w:rPr>
            </w:pPr>
            <w:r w:rsidRPr="005E49C1">
              <w:rPr>
                <w:rFonts w:eastAsia="Times New Roman"/>
                <w:szCs w:val="24"/>
                <w:lang w:eastAsia="ru-RU"/>
              </w:rPr>
              <w:t>«</w:t>
            </w:r>
            <w:r w:rsidRPr="005E49C1">
              <w:rPr>
                <w:szCs w:val="24"/>
              </w:rPr>
              <w:t>Книги о животных</w:t>
            </w:r>
            <w:r w:rsidRPr="005E49C1">
              <w:rPr>
                <w:rFonts w:eastAsia="Times New Roman"/>
                <w:szCs w:val="24"/>
                <w:lang w:eastAsia="ru-RU"/>
              </w:rPr>
              <w:t xml:space="preserve">» </w:t>
            </w:r>
          </w:p>
        </w:tc>
        <w:tc>
          <w:tcPr>
            <w:tcW w:w="2612" w:type="dxa"/>
          </w:tcPr>
          <w:p w:rsidR="00856524" w:rsidRDefault="00856524" w:rsidP="00856524">
            <w:pPr>
              <w:jc w:val="center"/>
            </w:pPr>
            <w:r w:rsidRPr="009C694B">
              <w:rPr>
                <w:szCs w:val="24"/>
              </w:rPr>
              <w:t>0,5</w:t>
            </w:r>
          </w:p>
        </w:tc>
      </w:tr>
      <w:tr w:rsidR="00856524" w:rsidTr="000A7C6E">
        <w:trPr>
          <w:jc w:val="center"/>
        </w:trPr>
        <w:tc>
          <w:tcPr>
            <w:tcW w:w="2377" w:type="dxa"/>
          </w:tcPr>
          <w:p w:rsidR="00856524" w:rsidRDefault="00856524" w:rsidP="0057047A">
            <w:pPr>
              <w:spacing w:line="276" w:lineRule="auto"/>
              <w:jc w:val="center"/>
              <w:rPr>
                <w:szCs w:val="24"/>
              </w:rPr>
            </w:pPr>
            <w:r>
              <w:rPr>
                <w:szCs w:val="24"/>
              </w:rPr>
              <w:t>17</w:t>
            </w:r>
          </w:p>
        </w:tc>
        <w:tc>
          <w:tcPr>
            <w:tcW w:w="4054" w:type="dxa"/>
          </w:tcPr>
          <w:p w:rsidR="00856524" w:rsidRDefault="00856524" w:rsidP="0057047A">
            <w:pPr>
              <w:spacing w:line="276" w:lineRule="auto"/>
              <w:jc w:val="center"/>
              <w:rPr>
                <w:szCs w:val="24"/>
              </w:rPr>
            </w:pPr>
            <w:r w:rsidRPr="005E49C1">
              <w:rPr>
                <w:rFonts w:eastAsia="Times New Roman"/>
                <w:szCs w:val="24"/>
                <w:lang w:eastAsia="ru-RU"/>
              </w:rPr>
              <w:t>«</w:t>
            </w:r>
            <w:r w:rsidRPr="005E49C1">
              <w:rPr>
                <w:szCs w:val="24"/>
              </w:rPr>
              <w:t>Книги о животных</w:t>
            </w:r>
            <w:r w:rsidRPr="005E49C1">
              <w:rPr>
                <w:rFonts w:eastAsia="Times New Roman"/>
                <w:szCs w:val="24"/>
                <w:lang w:eastAsia="ru-RU"/>
              </w:rPr>
              <w:t xml:space="preserve">» </w:t>
            </w:r>
          </w:p>
        </w:tc>
        <w:tc>
          <w:tcPr>
            <w:tcW w:w="2612" w:type="dxa"/>
          </w:tcPr>
          <w:p w:rsidR="00856524" w:rsidRDefault="00856524" w:rsidP="00856524">
            <w:pPr>
              <w:jc w:val="center"/>
            </w:pPr>
            <w:r w:rsidRPr="009C694B">
              <w:rPr>
                <w:szCs w:val="24"/>
              </w:rPr>
              <w:t>0,5</w:t>
            </w:r>
          </w:p>
        </w:tc>
      </w:tr>
      <w:tr w:rsidR="00856524" w:rsidTr="000A7C6E">
        <w:trPr>
          <w:jc w:val="center"/>
        </w:trPr>
        <w:tc>
          <w:tcPr>
            <w:tcW w:w="2377" w:type="dxa"/>
          </w:tcPr>
          <w:p w:rsidR="00856524" w:rsidRDefault="00856524" w:rsidP="0057047A">
            <w:pPr>
              <w:spacing w:line="276" w:lineRule="auto"/>
              <w:jc w:val="center"/>
              <w:rPr>
                <w:szCs w:val="24"/>
              </w:rPr>
            </w:pPr>
            <w:r>
              <w:rPr>
                <w:szCs w:val="24"/>
              </w:rPr>
              <w:t>18</w:t>
            </w:r>
          </w:p>
        </w:tc>
        <w:tc>
          <w:tcPr>
            <w:tcW w:w="4054" w:type="dxa"/>
          </w:tcPr>
          <w:p w:rsidR="00856524" w:rsidRDefault="00856524" w:rsidP="0057047A">
            <w:pPr>
              <w:spacing w:line="276" w:lineRule="auto"/>
              <w:jc w:val="center"/>
              <w:rPr>
                <w:szCs w:val="24"/>
              </w:rPr>
            </w:pPr>
            <w:r w:rsidRPr="005E49C1">
              <w:rPr>
                <w:rFonts w:eastAsia="Times New Roman"/>
                <w:szCs w:val="24"/>
                <w:lang w:eastAsia="ru-RU"/>
              </w:rPr>
              <w:t>«</w:t>
            </w:r>
            <w:r w:rsidRPr="005E49C1">
              <w:rPr>
                <w:szCs w:val="24"/>
              </w:rPr>
              <w:t>Книги о животных</w:t>
            </w:r>
            <w:r w:rsidRPr="005E49C1">
              <w:rPr>
                <w:rFonts w:eastAsia="Times New Roman"/>
                <w:szCs w:val="24"/>
                <w:lang w:eastAsia="ru-RU"/>
              </w:rPr>
              <w:t xml:space="preserve">» </w:t>
            </w:r>
          </w:p>
        </w:tc>
        <w:tc>
          <w:tcPr>
            <w:tcW w:w="2612" w:type="dxa"/>
          </w:tcPr>
          <w:p w:rsidR="00856524" w:rsidRDefault="00856524" w:rsidP="00856524">
            <w:pPr>
              <w:jc w:val="center"/>
            </w:pPr>
            <w:r w:rsidRPr="009C694B">
              <w:rPr>
                <w:szCs w:val="24"/>
              </w:rPr>
              <w:t>0,5</w:t>
            </w:r>
          </w:p>
        </w:tc>
      </w:tr>
      <w:tr w:rsidR="00856524" w:rsidTr="000A7C6E">
        <w:trPr>
          <w:jc w:val="center"/>
        </w:trPr>
        <w:tc>
          <w:tcPr>
            <w:tcW w:w="2377" w:type="dxa"/>
          </w:tcPr>
          <w:p w:rsidR="00856524" w:rsidRDefault="00856524" w:rsidP="0057047A">
            <w:pPr>
              <w:spacing w:line="276" w:lineRule="auto"/>
              <w:jc w:val="center"/>
              <w:rPr>
                <w:szCs w:val="24"/>
              </w:rPr>
            </w:pPr>
            <w:r>
              <w:rPr>
                <w:szCs w:val="24"/>
              </w:rPr>
              <w:t>19</w:t>
            </w:r>
          </w:p>
        </w:tc>
        <w:tc>
          <w:tcPr>
            <w:tcW w:w="4054" w:type="dxa"/>
          </w:tcPr>
          <w:p w:rsidR="00856524" w:rsidRDefault="00856524" w:rsidP="0057047A">
            <w:pPr>
              <w:spacing w:line="276" w:lineRule="auto"/>
              <w:jc w:val="center"/>
              <w:rPr>
                <w:szCs w:val="24"/>
              </w:rPr>
            </w:pPr>
            <w:r w:rsidRPr="005E49C1">
              <w:rPr>
                <w:rFonts w:eastAsia="Times New Roman"/>
                <w:szCs w:val="24"/>
                <w:lang w:eastAsia="ru-RU"/>
              </w:rPr>
              <w:t>«</w:t>
            </w:r>
            <w:r w:rsidRPr="005E49C1">
              <w:rPr>
                <w:szCs w:val="24"/>
              </w:rPr>
              <w:t>Книги о животных</w:t>
            </w:r>
            <w:r w:rsidRPr="005E49C1">
              <w:rPr>
                <w:rFonts w:eastAsia="Times New Roman"/>
                <w:szCs w:val="24"/>
                <w:lang w:eastAsia="ru-RU"/>
              </w:rPr>
              <w:t xml:space="preserve">» </w:t>
            </w:r>
          </w:p>
        </w:tc>
        <w:tc>
          <w:tcPr>
            <w:tcW w:w="2612" w:type="dxa"/>
          </w:tcPr>
          <w:p w:rsidR="00856524" w:rsidRDefault="00856524" w:rsidP="00856524">
            <w:pPr>
              <w:jc w:val="center"/>
            </w:pPr>
            <w:r w:rsidRPr="009C694B">
              <w:rPr>
                <w:szCs w:val="24"/>
              </w:rPr>
              <w:t>0,5</w:t>
            </w:r>
          </w:p>
        </w:tc>
      </w:tr>
      <w:tr w:rsidR="00856524" w:rsidTr="000A7C6E">
        <w:trPr>
          <w:jc w:val="center"/>
        </w:trPr>
        <w:tc>
          <w:tcPr>
            <w:tcW w:w="2377" w:type="dxa"/>
          </w:tcPr>
          <w:p w:rsidR="00856524" w:rsidRDefault="00856524" w:rsidP="0057047A">
            <w:pPr>
              <w:spacing w:line="276" w:lineRule="auto"/>
              <w:jc w:val="center"/>
              <w:rPr>
                <w:szCs w:val="24"/>
              </w:rPr>
            </w:pPr>
            <w:r>
              <w:rPr>
                <w:szCs w:val="24"/>
              </w:rPr>
              <w:t>20</w:t>
            </w:r>
          </w:p>
        </w:tc>
        <w:tc>
          <w:tcPr>
            <w:tcW w:w="4054" w:type="dxa"/>
          </w:tcPr>
          <w:p w:rsidR="00856524" w:rsidRDefault="00856524" w:rsidP="0057047A">
            <w:pPr>
              <w:spacing w:line="276" w:lineRule="auto"/>
              <w:jc w:val="center"/>
              <w:rPr>
                <w:szCs w:val="24"/>
              </w:rPr>
            </w:pPr>
            <w:r w:rsidRPr="005E49C1">
              <w:rPr>
                <w:rFonts w:eastAsia="Times New Roman"/>
                <w:szCs w:val="24"/>
                <w:lang w:eastAsia="ru-RU"/>
              </w:rPr>
              <w:t>«</w:t>
            </w:r>
            <w:r w:rsidRPr="005E49C1">
              <w:rPr>
                <w:szCs w:val="24"/>
              </w:rPr>
              <w:t>Книги о животных</w:t>
            </w:r>
            <w:r w:rsidRPr="005E49C1">
              <w:rPr>
                <w:rFonts w:eastAsia="Times New Roman"/>
                <w:szCs w:val="24"/>
                <w:lang w:eastAsia="ru-RU"/>
              </w:rPr>
              <w:t xml:space="preserve">» </w:t>
            </w:r>
          </w:p>
        </w:tc>
        <w:tc>
          <w:tcPr>
            <w:tcW w:w="2612" w:type="dxa"/>
          </w:tcPr>
          <w:p w:rsidR="00856524" w:rsidRDefault="00856524" w:rsidP="00856524">
            <w:pPr>
              <w:jc w:val="center"/>
            </w:pPr>
            <w:r w:rsidRPr="009C694B">
              <w:rPr>
                <w:szCs w:val="24"/>
              </w:rPr>
              <w:t>0,5</w:t>
            </w:r>
          </w:p>
        </w:tc>
      </w:tr>
      <w:tr w:rsidR="00856524" w:rsidTr="000A7C6E">
        <w:trPr>
          <w:jc w:val="center"/>
        </w:trPr>
        <w:tc>
          <w:tcPr>
            <w:tcW w:w="2377" w:type="dxa"/>
          </w:tcPr>
          <w:p w:rsidR="00856524" w:rsidRDefault="00856524" w:rsidP="0057047A">
            <w:pPr>
              <w:spacing w:line="276" w:lineRule="auto"/>
              <w:jc w:val="center"/>
              <w:rPr>
                <w:szCs w:val="24"/>
              </w:rPr>
            </w:pPr>
            <w:r>
              <w:rPr>
                <w:szCs w:val="24"/>
              </w:rPr>
              <w:t>21</w:t>
            </w:r>
          </w:p>
        </w:tc>
        <w:tc>
          <w:tcPr>
            <w:tcW w:w="4054" w:type="dxa"/>
          </w:tcPr>
          <w:p w:rsidR="00856524" w:rsidRDefault="00856524" w:rsidP="0057047A">
            <w:pPr>
              <w:spacing w:line="276" w:lineRule="auto"/>
              <w:jc w:val="center"/>
              <w:rPr>
                <w:szCs w:val="24"/>
              </w:rPr>
            </w:pPr>
            <w:r w:rsidRPr="005E49C1">
              <w:rPr>
                <w:rFonts w:eastAsia="Times New Roman"/>
                <w:szCs w:val="24"/>
                <w:lang w:eastAsia="ru-RU"/>
              </w:rPr>
              <w:t>«</w:t>
            </w:r>
            <w:r w:rsidRPr="005E49C1">
              <w:rPr>
                <w:szCs w:val="24"/>
              </w:rPr>
              <w:t>Книги о животных</w:t>
            </w:r>
            <w:r w:rsidRPr="005E49C1">
              <w:rPr>
                <w:rFonts w:eastAsia="Times New Roman"/>
                <w:szCs w:val="24"/>
                <w:lang w:eastAsia="ru-RU"/>
              </w:rPr>
              <w:t xml:space="preserve">» </w:t>
            </w:r>
          </w:p>
        </w:tc>
        <w:tc>
          <w:tcPr>
            <w:tcW w:w="2612" w:type="dxa"/>
          </w:tcPr>
          <w:p w:rsidR="00856524" w:rsidRDefault="00856524" w:rsidP="00856524">
            <w:pPr>
              <w:jc w:val="center"/>
            </w:pPr>
            <w:r w:rsidRPr="009C694B">
              <w:rPr>
                <w:szCs w:val="24"/>
              </w:rPr>
              <w:t>0,5</w:t>
            </w:r>
          </w:p>
        </w:tc>
      </w:tr>
      <w:tr w:rsidR="00856524" w:rsidTr="000A7C6E">
        <w:trPr>
          <w:jc w:val="center"/>
        </w:trPr>
        <w:tc>
          <w:tcPr>
            <w:tcW w:w="2377" w:type="dxa"/>
          </w:tcPr>
          <w:p w:rsidR="00856524" w:rsidRDefault="00856524" w:rsidP="0057047A">
            <w:pPr>
              <w:spacing w:line="276" w:lineRule="auto"/>
              <w:jc w:val="center"/>
              <w:rPr>
                <w:szCs w:val="24"/>
              </w:rPr>
            </w:pPr>
            <w:r>
              <w:rPr>
                <w:szCs w:val="24"/>
              </w:rPr>
              <w:t>22</w:t>
            </w:r>
          </w:p>
        </w:tc>
        <w:tc>
          <w:tcPr>
            <w:tcW w:w="4054" w:type="dxa"/>
          </w:tcPr>
          <w:p w:rsidR="00856524" w:rsidRDefault="00856524" w:rsidP="0057047A">
            <w:pPr>
              <w:spacing w:line="276" w:lineRule="auto"/>
              <w:jc w:val="center"/>
              <w:rPr>
                <w:szCs w:val="24"/>
              </w:rPr>
            </w:pPr>
            <w:r w:rsidRPr="005E49C1">
              <w:rPr>
                <w:rFonts w:eastAsia="Times New Roman"/>
                <w:szCs w:val="24"/>
                <w:lang w:eastAsia="ru-RU"/>
              </w:rPr>
              <w:t>«</w:t>
            </w:r>
            <w:r w:rsidRPr="005E49C1">
              <w:rPr>
                <w:szCs w:val="24"/>
              </w:rPr>
              <w:t>Книги о животных</w:t>
            </w:r>
            <w:r w:rsidRPr="005E49C1">
              <w:rPr>
                <w:rFonts w:eastAsia="Times New Roman"/>
                <w:szCs w:val="24"/>
                <w:lang w:eastAsia="ru-RU"/>
              </w:rPr>
              <w:t xml:space="preserve">» </w:t>
            </w:r>
          </w:p>
        </w:tc>
        <w:tc>
          <w:tcPr>
            <w:tcW w:w="2612" w:type="dxa"/>
          </w:tcPr>
          <w:p w:rsidR="00856524" w:rsidRDefault="00856524" w:rsidP="00856524">
            <w:pPr>
              <w:jc w:val="center"/>
            </w:pPr>
            <w:r w:rsidRPr="009C694B">
              <w:rPr>
                <w:szCs w:val="24"/>
              </w:rPr>
              <w:t>0,5</w:t>
            </w:r>
          </w:p>
        </w:tc>
      </w:tr>
      <w:tr w:rsidR="000A7C6E" w:rsidTr="000A7C6E">
        <w:trPr>
          <w:jc w:val="center"/>
        </w:trPr>
        <w:tc>
          <w:tcPr>
            <w:tcW w:w="2377" w:type="dxa"/>
          </w:tcPr>
          <w:p w:rsidR="000A7C6E" w:rsidRDefault="000A7C6E" w:rsidP="00856524">
            <w:pPr>
              <w:spacing w:line="276" w:lineRule="auto"/>
              <w:jc w:val="center"/>
              <w:rPr>
                <w:szCs w:val="24"/>
              </w:rPr>
            </w:pPr>
            <w:r>
              <w:rPr>
                <w:szCs w:val="24"/>
              </w:rPr>
              <w:t>23</w:t>
            </w:r>
          </w:p>
        </w:tc>
        <w:tc>
          <w:tcPr>
            <w:tcW w:w="4054" w:type="dxa"/>
          </w:tcPr>
          <w:p w:rsidR="000A7C6E" w:rsidRDefault="000A7C6E" w:rsidP="00856524">
            <w:pPr>
              <w:spacing w:line="276" w:lineRule="auto"/>
              <w:jc w:val="center"/>
              <w:rPr>
                <w:szCs w:val="24"/>
              </w:rPr>
            </w:pPr>
            <w:r w:rsidRPr="005E49C1">
              <w:rPr>
                <w:rFonts w:eastAsia="Times New Roman"/>
                <w:szCs w:val="24"/>
                <w:lang w:eastAsia="ru-RU"/>
              </w:rPr>
              <w:t>«</w:t>
            </w:r>
            <w:r w:rsidRPr="005E49C1">
              <w:rPr>
                <w:szCs w:val="24"/>
              </w:rPr>
              <w:t>Книги К. Чуковского</w:t>
            </w:r>
            <w:r w:rsidRPr="005E49C1">
              <w:rPr>
                <w:rFonts w:eastAsia="Times New Roman"/>
                <w:szCs w:val="24"/>
                <w:lang w:eastAsia="ru-RU"/>
              </w:rPr>
              <w:t xml:space="preserve">» </w:t>
            </w:r>
          </w:p>
        </w:tc>
        <w:tc>
          <w:tcPr>
            <w:tcW w:w="2612" w:type="dxa"/>
          </w:tcPr>
          <w:p w:rsidR="000A7C6E" w:rsidRDefault="000A7C6E" w:rsidP="000A7C6E">
            <w:pPr>
              <w:jc w:val="center"/>
            </w:pPr>
            <w:r w:rsidRPr="006E7D30">
              <w:rPr>
                <w:szCs w:val="24"/>
              </w:rPr>
              <w:t>0,5</w:t>
            </w:r>
          </w:p>
        </w:tc>
      </w:tr>
      <w:tr w:rsidR="000A7C6E" w:rsidTr="000A7C6E">
        <w:trPr>
          <w:jc w:val="center"/>
        </w:trPr>
        <w:tc>
          <w:tcPr>
            <w:tcW w:w="2377" w:type="dxa"/>
          </w:tcPr>
          <w:p w:rsidR="000A7C6E" w:rsidRDefault="000A7C6E" w:rsidP="00856524">
            <w:pPr>
              <w:jc w:val="center"/>
              <w:rPr>
                <w:szCs w:val="24"/>
              </w:rPr>
            </w:pPr>
            <w:r>
              <w:rPr>
                <w:szCs w:val="24"/>
              </w:rPr>
              <w:t>24</w:t>
            </w:r>
          </w:p>
        </w:tc>
        <w:tc>
          <w:tcPr>
            <w:tcW w:w="4054" w:type="dxa"/>
          </w:tcPr>
          <w:p w:rsidR="000A7C6E" w:rsidRDefault="000A7C6E" w:rsidP="00856524">
            <w:pPr>
              <w:jc w:val="center"/>
            </w:pPr>
            <w:r w:rsidRPr="004E1A07">
              <w:rPr>
                <w:rFonts w:eastAsia="Times New Roman"/>
                <w:szCs w:val="24"/>
                <w:lang w:eastAsia="ru-RU"/>
              </w:rPr>
              <w:t>«</w:t>
            </w:r>
            <w:r w:rsidRPr="004E1A07">
              <w:rPr>
                <w:szCs w:val="24"/>
              </w:rPr>
              <w:t>Книги К. Чуковского</w:t>
            </w:r>
            <w:r w:rsidRPr="004E1A07">
              <w:rPr>
                <w:rFonts w:eastAsia="Times New Roman"/>
                <w:szCs w:val="24"/>
                <w:lang w:eastAsia="ru-RU"/>
              </w:rPr>
              <w:t>»</w:t>
            </w:r>
          </w:p>
        </w:tc>
        <w:tc>
          <w:tcPr>
            <w:tcW w:w="2612" w:type="dxa"/>
          </w:tcPr>
          <w:p w:rsidR="000A7C6E" w:rsidRDefault="000A7C6E" w:rsidP="000A7C6E">
            <w:pPr>
              <w:jc w:val="center"/>
            </w:pPr>
            <w:r w:rsidRPr="006E7D30">
              <w:rPr>
                <w:szCs w:val="24"/>
              </w:rPr>
              <w:t>0,5</w:t>
            </w:r>
          </w:p>
        </w:tc>
      </w:tr>
      <w:tr w:rsidR="000A7C6E" w:rsidTr="000A7C6E">
        <w:trPr>
          <w:jc w:val="center"/>
        </w:trPr>
        <w:tc>
          <w:tcPr>
            <w:tcW w:w="2377" w:type="dxa"/>
          </w:tcPr>
          <w:p w:rsidR="000A7C6E" w:rsidRDefault="000A7C6E" w:rsidP="00856524">
            <w:pPr>
              <w:jc w:val="center"/>
              <w:rPr>
                <w:szCs w:val="24"/>
              </w:rPr>
            </w:pPr>
            <w:r>
              <w:rPr>
                <w:szCs w:val="24"/>
              </w:rPr>
              <w:t>25</w:t>
            </w:r>
          </w:p>
        </w:tc>
        <w:tc>
          <w:tcPr>
            <w:tcW w:w="4054" w:type="dxa"/>
          </w:tcPr>
          <w:p w:rsidR="000A7C6E" w:rsidRDefault="000A7C6E" w:rsidP="00856524">
            <w:pPr>
              <w:jc w:val="center"/>
            </w:pPr>
            <w:r w:rsidRPr="004E1A07">
              <w:rPr>
                <w:rFonts w:eastAsia="Times New Roman"/>
                <w:szCs w:val="24"/>
                <w:lang w:eastAsia="ru-RU"/>
              </w:rPr>
              <w:t>«</w:t>
            </w:r>
            <w:r w:rsidRPr="004E1A07">
              <w:rPr>
                <w:szCs w:val="24"/>
              </w:rPr>
              <w:t>Книги К. Чуковского</w:t>
            </w:r>
            <w:r w:rsidRPr="004E1A07">
              <w:rPr>
                <w:rFonts w:eastAsia="Times New Roman"/>
                <w:szCs w:val="24"/>
                <w:lang w:eastAsia="ru-RU"/>
              </w:rPr>
              <w:t>»</w:t>
            </w:r>
          </w:p>
        </w:tc>
        <w:tc>
          <w:tcPr>
            <w:tcW w:w="2612" w:type="dxa"/>
          </w:tcPr>
          <w:p w:rsidR="000A7C6E" w:rsidRDefault="000A7C6E" w:rsidP="000A7C6E">
            <w:pPr>
              <w:jc w:val="center"/>
            </w:pPr>
            <w:r w:rsidRPr="006E7D30">
              <w:rPr>
                <w:szCs w:val="24"/>
              </w:rPr>
              <w:t>0,5</w:t>
            </w:r>
          </w:p>
        </w:tc>
      </w:tr>
      <w:tr w:rsidR="000A7C6E" w:rsidTr="000A7C6E">
        <w:trPr>
          <w:jc w:val="center"/>
        </w:trPr>
        <w:tc>
          <w:tcPr>
            <w:tcW w:w="2377" w:type="dxa"/>
          </w:tcPr>
          <w:p w:rsidR="000A7C6E" w:rsidRDefault="000A7C6E" w:rsidP="00856524">
            <w:pPr>
              <w:jc w:val="center"/>
              <w:rPr>
                <w:szCs w:val="24"/>
              </w:rPr>
            </w:pPr>
            <w:r>
              <w:rPr>
                <w:szCs w:val="24"/>
              </w:rPr>
              <w:t>26</w:t>
            </w:r>
          </w:p>
        </w:tc>
        <w:tc>
          <w:tcPr>
            <w:tcW w:w="4054" w:type="dxa"/>
          </w:tcPr>
          <w:p w:rsidR="000A7C6E" w:rsidRDefault="000A7C6E" w:rsidP="00856524">
            <w:pPr>
              <w:jc w:val="center"/>
            </w:pPr>
            <w:r w:rsidRPr="004E1A07">
              <w:rPr>
                <w:rFonts w:eastAsia="Times New Roman"/>
                <w:szCs w:val="24"/>
                <w:lang w:eastAsia="ru-RU"/>
              </w:rPr>
              <w:t>«</w:t>
            </w:r>
            <w:r w:rsidRPr="004E1A07">
              <w:rPr>
                <w:szCs w:val="24"/>
              </w:rPr>
              <w:t>Книги К. Чуковского</w:t>
            </w:r>
            <w:r w:rsidRPr="004E1A07">
              <w:rPr>
                <w:rFonts w:eastAsia="Times New Roman"/>
                <w:szCs w:val="24"/>
                <w:lang w:eastAsia="ru-RU"/>
              </w:rPr>
              <w:t>»</w:t>
            </w:r>
          </w:p>
        </w:tc>
        <w:tc>
          <w:tcPr>
            <w:tcW w:w="2612" w:type="dxa"/>
          </w:tcPr>
          <w:p w:rsidR="000A7C6E" w:rsidRDefault="000A7C6E" w:rsidP="000A7C6E">
            <w:pPr>
              <w:jc w:val="center"/>
            </w:pPr>
            <w:r w:rsidRPr="006E7D30">
              <w:rPr>
                <w:szCs w:val="24"/>
              </w:rPr>
              <w:t>0,5</w:t>
            </w:r>
          </w:p>
        </w:tc>
      </w:tr>
      <w:tr w:rsidR="000A7C6E" w:rsidTr="000A7C6E">
        <w:trPr>
          <w:jc w:val="center"/>
        </w:trPr>
        <w:tc>
          <w:tcPr>
            <w:tcW w:w="2377" w:type="dxa"/>
          </w:tcPr>
          <w:p w:rsidR="000A7C6E" w:rsidRDefault="000A7C6E" w:rsidP="00856524">
            <w:pPr>
              <w:spacing w:line="276" w:lineRule="auto"/>
              <w:jc w:val="center"/>
              <w:rPr>
                <w:szCs w:val="24"/>
              </w:rPr>
            </w:pPr>
            <w:r>
              <w:rPr>
                <w:szCs w:val="24"/>
              </w:rPr>
              <w:t>27</w:t>
            </w:r>
          </w:p>
        </w:tc>
        <w:tc>
          <w:tcPr>
            <w:tcW w:w="4054" w:type="dxa"/>
          </w:tcPr>
          <w:p w:rsidR="000A7C6E" w:rsidRDefault="000A7C6E" w:rsidP="00856524">
            <w:pPr>
              <w:spacing w:line="276" w:lineRule="auto"/>
              <w:jc w:val="center"/>
              <w:rPr>
                <w:szCs w:val="24"/>
              </w:rPr>
            </w:pPr>
            <w:r w:rsidRPr="005E49C1">
              <w:rPr>
                <w:rFonts w:eastAsia="Times New Roman"/>
                <w:szCs w:val="24"/>
                <w:lang w:eastAsia="ru-RU"/>
              </w:rPr>
              <w:t>«</w:t>
            </w:r>
            <w:r w:rsidRPr="005E49C1">
              <w:rPr>
                <w:szCs w:val="24"/>
              </w:rPr>
              <w:t>Веселые книги для детей</w:t>
            </w:r>
            <w:r w:rsidRPr="005E49C1">
              <w:rPr>
                <w:rFonts w:eastAsia="Times New Roman"/>
                <w:szCs w:val="24"/>
                <w:lang w:eastAsia="ru-RU"/>
              </w:rPr>
              <w:t xml:space="preserve">» </w:t>
            </w:r>
          </w:p>
        </w:tc>
        <w:tc>
          <w:tcPr>
            <w:tcW w:w="2612" w:type="dxa"/>
          </w:tcPr>
          <w:p w:rsidR="000A7C6E" w:rsidRDefault="000A7C6E" w:rsidP="000A7C6E">
            <w:pPr>
              <w:jc w:val="center"/>
            </w:pPr>
            <w:r w:rsidRPr="006E7D30">
              <w:rPr>
                <w:szCs w:val="24"/>
              </w:rPr>
              <w:t>0,5</w:t>
            </w:r>
          </w:p>
        </w:tc>
      </w:tr>
      <w:tr w:rsidR="000A7C6E" w:rsidTr="000A7C6E">
        <w:trPr>
          <w:jc w:val="center"/>
        </w:trPr>
        <w:tc>
          <w:tcPr>
            <w:tcW w:w="2377" w:type="dxa"/>
          </w:tcPr>
          <w:p w:rsidR="000A7C6E" w:rsidRDefault="000A7C6E" w:rsidP="00856524">
            <w:pPr>
              <w:jc w:val="center"/>
              <w:rPr>
                <w:szCs w:val="24"/>
              </w:rPr>
            </w:pPr>
            <w:r>
              <w:rPr>
                <w:szCs w:val="24"/>
              </w:rPr>
              <w:t>28</w:t>
            </w:r>
          </w:p>
        </w:tc>
        <w:tc>
          <w:tcPr>
            <w:tcW w:w="4054" w:type="dxa"/>
          </w:tcPr>
          <w:p w:rsidR="000A7C6E" w:rsidRDefault="000A7C6E" w:rsidP="00856524">
            <w:pPr>
              <w:jc w:val="center"/>
            </w:pPr>
            <w:r w:rsidRPr="00E16322">
              <w:rPr>
                <w:rFonts w:eastAsia="Times New Roman"/>
                <w:szCs w:val="24"/>
                <w:lang w:eastAsia="ru-RU"/>
              </w:rPr>
              <w:t>«</w:t>
            </w:r>
            <w:r w:rsidRPr="00E16322">
              <w:rPr>
                <w:szCs w:val="24"/>
              </w:rPr>
              <w:t>Веселые книги для детей</w:t>
            </w:r>
            <w:r w:rsidRPr="00E16322">
              <w:rPr>
                <w:rFonts w:eastAsia="Times New Roman"/>
                <w:szCs w:val="24"/>
                <w:lang w:eastAsia="ru-RU"/>
              </w:rPr>
              <w:t>»</w:t>
            </w:r>
          </w:p>
        </w:tc>
        <w:tc>
          <w:tcPr>
            <w:tcW w:w="2612" w:type="dxa"/>
          </w:tcPr>
          <w:p w:rsidR="000A7C6E" w:rsidRDefault="000A7C6E" w:rsidP="000A7C6E">
            <w:pPr>
              <w:jc w:val="center"/>
            </w:pPr>
            <w:r w:rsidRPr="006E7D30">
              <w:rPr>
                <w:szCs w:val="24"/>
              </w:rPr>
              <w:t>0,5</w:t>
            </w:r>
          </w:p>
        </w:tc>
      </w:tr>
      <w:tr w:rsidR="000A7C6E" w:rsidTr="000A7C6E">
        <w:trPr>
          <w:jc w:val="center"/>
        </w:trPr>
        <w:tc>
          <w:tcPr>
            <w:tcW w:w="2377" w:type="dxa"/>
          </w:tcPr>
          <w:p w:rsidR="000A7C6E" w:rsidRDefault="000A7C6E" w:rsidP="00856524">
            <w:pPr>
              <w:jc w:val="center"/>
              <w:rPr>
                <w:szCs w:val="24"/>
              </w:rPr>
            </w:pPr>
            <w:r>
              <w:rPr>
                <w:szCs w:val="24"/>
              </w:rPr>
              <w:t>29</w:t>
            </w:r>
          </w:p>
        </w:tc>
        <w:tc>
          <w:tcPr>
            <w:tcW w:w="4054" w:type="dxa"/>
          </w:tcPr>
          <w:p w:rsidR="000A7C6E" w:rsidRDefault="000A7C6E" w:rsidP="00856524">
            <w:pPr>
              <w:jc w:val="center"/>
            </w:pPr>
            <w:r w:rsidRPr="00E16322">
              <w:rPr>
                <w:rFonts w:eastAsia="Times New Roman"/>
                <w:szCs w:val="24"/>
                <w:lang w:eastAsia="ru-RU"/>
              </w:rPr>
              <w:t>«</w:t>
            </w:r>
            <w:r w:rsidRPr="00E16322">
              <w:rPr>
                <w:szCs w:val="24"/>
              </w:rPr>
              <w:t>Веселые книги для детей</w:t>
            </w:r>
            <w:r w:rsidRPr="00E16322">
              <w:rPr>
                <w:rFonts w:eastAsia="Times New Roman"/>
                <w:szCs w:val="24"/>
                <w:lang w:eastAsia="ru-RU"/>
              </w:rPr>
              <w:t>»</w:t>
            </w:r>
          </w:p>
        </w:tc>
        <w:tc>
          <w:tcPr>
            <w:tcW w:w="2612" w:type="dxa"/>
          </w:tcPr>
          <w:p w:rsidR="000A7C6E" w:rsidRDefault="000A7C6E" w:rsidP="000A7C6E">
            <w:pPr>
              <w:jc w:val="center"/>
            </w:pPr>
            <w:r w:rsidRPr="006E7D30">
              <w:rPr>
                <w:szCs w:val="24"/>
              </w:rPr>
              <w:t>0,5</w:t>
            </w:r>
          </w:p>
        </w:tc>
      </w:tr>
      <w:tr w:rsidR="000A7C6E" w:rsidTr="000A7C6E">
        <w:trPr>
          <w:jc w:val="center"/>
        </w:trPr>
        <w:tc>
          <w:tcPr>
            <w:tcW w:w="2377" w:type="dxa"/>
          </w:tcPr>
          <w:p w:rsidR="000A7C6E" w:rsidRDefault="000A7C6E" w:rsidP="00856524">
            <w:pPr>
              <w:jc w:val="center"/>
              <w:rPr>
                <w:szCs w:val="24"/>
              </w:rPr>
            </w:pPr>
            <w:r>
              <w:rPr>
                <w:szCs w:val="24"/>
              </w:rPr>
              <w:t>30</w:t>
            </w:r>
          </w:p>
        </w:tc>
        <w:tc>
          <w:tcPr>
            <w:tcW w:w="4054" w:type="dxa"/>
          </w:tcPr>
          <w:p w:rsidR="000A7C6E" w:rsidRDefault="000A7C6E" w:rsidP="00856524">
            <w:pPr>
              <w:jc w:val="center"/>
            </w:pPr>
            <w:r w:rsidRPr="00E16322">
              <w:rPr>
                <w:rFonts w:eastAsia="Times New Roman"/>
                <w:szCs w:val="24"/>
                <w:lang w:eastAsia="ru-RU"/>
              </w:rPr>
              <w:t>«</w:t>
            </w:r>
            <w:r w:rsidRPr="00E16322">
              <w:rPr>
                <w:szCs w:val="24"/>
              </w:rPr>
              <w:t>Веселые книги для детей</w:t>
            </w:r>
            <w:r w:rsidRPr="00E16322">
              <w:rPr>
                <w:rFonts w:eastAsia="Times New Roman"/>
                <w:szCs w:val="24"/>
                <w:lang w:eastAsia="ru-RU"/>
              </w:rPr>
              <w:t>»</w:t>
            </w:r>
          </w:p>
        </w:tc>
        <w:tc>
          <w:tcPr>
            <w:tcW w:w="2612" w:type="dxa"/>
          </w:tcPr>
          <w:p w:rsidR="000A7C6E" w:rsidRDefault="000A7C6E" w:rsidP="000A7C6E">
            <w:pPr>
              <w:jc w:val="center"/>
            </w:pPr>
            <w:r w:rsidRPr="006E7D30">
              <w:rPr>
                <w:szCs w:val="24"/>
              </w:rPr>
              <w:t>0,5</w:t>
            </w:r>
          </w:p>
        </w:tc>
      </w:tr>
      <w:tr w:rsidR="000A7C6E" w:rsidTr="000A7C6E">
        <w:trPr>
          <w:jc w:val="center"/>
        </w:trPr>
        <w:tc>
          <w:tcPr>
            <w:tcW w:w="2377" w:type="dxa"/>
          </w:tcPr>
          <w:p w:rsidR="000A7C6E" w:rsidRDefault="000A7C6E" w:rsidP="00856524">
            <w:pPr>
              <w:jc w:val="center"/>
              <w:rPr>
                <w:szCs w:val="24"/>
              </w:rPr>
            </w:pPr>
            <w:r>
              <w:rPr>
                <w:szCs w:val="24"/>
              </w:rPr>
              <w:t>31</w:t>
            </w:r>
          </w:p>
        </w:tc>
        <w:tc>
          <w:tcPr>
            <w:tcW w:w="4054" w:type="dxa"/>
          </w:tcPr>
          <w:p w:rsidR="000A7C6E" w:rsidRDefault="000A7C6E" w:rsidP="00856524">
            <w:pPr>
              <w:jc w:val="center"/>
            </w:pPr>
            <w:r w:rsidRPr="00E16322">
              <w:rPr>
                <w:rFonts w:eastAsia="Times New Roman"/>
                <w:szCs w:val="24"/>
                <w:lang w:eastAsia="ru-RU"/>
              </w:rPr>
              <w:t>«</w:t>
            </w:r>
            <w:r w:rsidRPr="00E16322">
              <w:rPr>
                <w:szCs w:val="24"/>
              </w:rPr>
              <w:t>Веселые книги для детей</w:t>
            </w:r>
            <w:r w:rsidRPr="00E16322">
              <w:rPr>
                <w:rFonts w:eastAsia="Times New Roman"/>
                <w:szCs w:val="24"/>
                <w:lang w:eastAsia="ru-RU"/>
              </w:rPr>
              <w:t>»</w:t>
            </w:r>
          </w:p>
        </w:tc>
        <w:tc>
          <w:tcPr>
            <w:tcW w:w="2612" w:type="dxa"/>
          </w:tcPr>
          <w:p w:rsidR="000A7C6E" w:rsidRDefault="000A7C6E" w:rsidP="000A7C6E">
            <w:pPr>
              <w:jc w:val="center"/>
            </w:pPr>
            <w:r w:rsidRPr="006E7D30">
              <w:rPr>
                <w:szCs w:val="24"/>
              </w:rPr>
              <w:t>0,5</w:t>
            </w:r>
          </w:p>
        </w:tc>
      </w:tr>
      <w:tr w:rsidR="000A7C6E" w:rsidTr="000A7C6E">
        <w:trPr>
          <w:jc w:val="center"/>
        </w:trPr>
        <w:tc>
          <w:tcPr>
            <w:tcW w:w="2377" w:type="dxa"/>
          </w:tcPr>
          <w:p w:rsidR="000A7C6E" w:rsidRDefault="000A7C6E" w:rsidP="00856524">
            <w:pPr>
              <w:jc w:val="center"/>
              <w:rPr>
                <w:szCs w:val="24"/>
              </w:rPr>
            </w:pPr>
            <w:r>
              <w:rPr>
                <w:szCs w:val="24"/>
              </w:rPr>
              <w:t>32</w:t>
            </w:r>
          </w:p>
        </w:tc>
        <w:tc>
          <w:tcPr>
            <w:tcW w:w="4054" w:type="dxa"/>
          </w:tcPr>
          <w:p w:rsidR="000A7C6E" w:rsidRDefault="000A7C6E" w:rsidP="00856524">
            <w:pPr>
              <w:jc w:val="center"/>
            </w:pPr>
            <w:r w:rsidRPr="00E16322">
              <w:rPr>
                <w:rFonts w:eastAsia="Times New Roman"/>
                <w:szCs w:val="24"/>
                <w:lang w:eastAsia="ru-RU"/>
              </w:rPr>
              <w:t>«</w:t>
            </w:r>
            <w:r w:rsidRPr="00E16322">
              <w:rPr>
                <w:szCs w:val="24"/>
              </w:rPr>
              <w:t>Веселые книги для детей</w:t>
            </w:r>
            <w:r w:rsidRPr="00E16322">
              <w:rPr>
                <w:rFonts w:eastAsia="Times New Roman"/>
                <w:szCs w:val="24"/>
                <w:lang w:eastAsia="ru-RU"/>
              </w:rPr>
              <w:t>»</w:t>
            </w:r>
          </w:p>
        </w:tc>
        <w:tc>
          <w:tcPr>
            <w:tcW w:w="2612" w:type="dxa"/>
          </w:tcPr>
          <w:p w:rsidR="000A7C6E" w:rsidRDefault="000A7C6E" w:rsidP="000A7C6E">
            <w:pPr>
              <w:jc w:val="center"/>
            </w:pPr>
            <w:r w:rsidRPr="006E7D30">
              <w:rPr>
                <w:szCs w:val="24"/>
              </w:rPr>
              <w:t>0,5</w:t>
            </w:r>
          </w:p>
        </w:tc>
      </w:tr>
      <w:tr w:rsidR="000A7C6E" w:rsidTr="000A7C6E">
        <w:trPr>
          <w:jc w:val="center"/>
        </w:trPr>
        <w:tc>
          <w:tcPr>
            <w:tcW w:w="2377" w:type="dxa"/>
          </w:tcPr>
          <w:p w:rsidR="000A7C6E" w:rsidRDefault="000A7C6E" w:rsidP="00856524">
            <w:pPr>
              <w:jc w:val="center"/>
              <w:rPr>
                <w:szCs w:val="24"/>
              </w:rPr>
            </w:pPr>
            <w:r>
              <w:rPr>
                <w:szCs w:val="24"/>
              </w:rPr>
              <w:t>33</w:t>
            </w:r>
          </w:p>
        </w:tc>
        <w:tc>
          <w:tcPr>
            <w:tcW w:w="4054" w:type="dxa"/>
          </w:tcPr>
          <w:p w:rsidR="000A7C6E" w:rsidRDefault="000A7C6E" w:rsidP="00856524">
            <w:pPr>
              <w:jc w:val="center"/>
            </w:pPr>
            <w:r w:rsidRPr="00E16322">
              <w:rPr>
                <w:rFonts w:eastAsia="Times New Roman"/>
                <w:szCs w:val="24"/>
                <w:lang w:eastAsia="ru-RU"/>
              </w:rPr>
              <w:t>«</w:t>
            </w:r>
            <w:r w:rsidRPr="00E16322">
              <w:rPr>
                <w:szCs w:val="24"/>
              </w:rPr>
              <w:t>Веселые книги для детей</w:t>
            </w:r>
            <w:r w:rsidRPr="00E16322">
              <w:rPr>
                <w:rFonts w:eastAsia="Times New Roman"/>
                <w:szCs w:val="24"/>
                <w:lang w:eastAsia="ru-RU"/>
              </w:rPr>
              <w:t>»</w:t>
            </w:r>
          </w:p>
        </w:tc>
        <w:tc>
          <w:tcPr>
            <w:tcW w:w="2612" w:type="dxa"/>
          </w:tcPr>
          <w:p w:rsidR="000A7C6E" w:rsidRDefault="000A7C6E" w:rsidP="000A7C6E">
            <w:pPr>
              <w:jc w:val="center"/>
            </w:pPr>
            <w:r w:rsidRPr="006E7D30">
              <w:rPr>
                <w:szCs w:val="24"/>
              </w:rPr>
              <w:t>0,5</w:t>
            </w:r>
          </w:p>
        </w:tc>
      </w:tr>
    </w:tbl>
    <w:p w:rsidR="00113C12" w:rsidRPr="00113C12" w:rsidRDefault="00113C12" w:rsidP="00113C12">
      <w:pPr>
        <w:ind w:left="-142"/>
        <w:jc w:val="center"/>
        <w:rPr>
          <w:szCs w:val="24"/>
        </w:rPr>
      </w:pPr>
    </w:p>
    <w:sectPr w:rsidR="00113C12" w:rsidRPr="00113C12" w:rsidSect="00113C12">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3C12"/>
    <w:rsid w:val="00067EB4"/>
    <w:rsid w:val="000A7C6E"/>
    <w:rsid w:val="00113C12"/>
    <w:rsid w:val="002521B5"/>
    <w:rsid w:val="00405843"/>
    <w:rsid w:val="00856524"/>
    <w:rsid w:val="008D0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3C12"/>
    <w:pPr>
      <w:spacing w:before="100" w:beforeAutospacing="1" w:after="100" w:afterAutospacing="1" w:line="240" w:lineRule="auto"/>
    </w:pPr>
    <w:rPr>
      <w:rFonts w:eastAsia="Times New Roman"/>
      <w:szCs w:val="24"/>
      <w:lang w:eastAsia="ru-RU"/>
    </w:rPr>
  </w:style>
  <w:style w:type="paragraph" w:customStyle="1" w:styleId="c39">
    <w:name w:val="c39"/>
    <w:basedOn w:val="a"/>
    <w:rsid w:val="00113C12"/>
    <w:pPr>
      <w:spacing w:before="100" w:beforeAutospacing="1" w:after="100" w:afterAutospacing="1" w:line="240" w:lineRule="auto"/>
    </w:pPr>
    <w:rPr>
      <w:rFonts w:eastAsia="Times New Roman"/>
      <w:szCs w:val="24"/>
      <w:lang w:eastAsia="ru-RU"/>
    </w:rPr>
  </w:style>
  <w:style w:type="character" w:customStyle="1" w:styleId="c8">
    <w:name w:val="c8"/>
    <w:basedOn w:val="a0"/>
    <w:rsid w:val="00113C12"/>
  </w:style>
  <w:style w:type="paragraph" w:customStyle="1" w:styleId="c5">
    <w:name w:val="c5"/>
    <w:basedOn w:val="a"/>
    <w:rsid w:val="00113C12"/>
    <w:pPr>
      <w:spacing w:before="100" w:beforeAutospacing="1" w:after="100" w:afterAutospacing="1" w:line="240" w:lineRule="auto"/>
    </w:pPr>
    <w:rPr>
      <w:rFonts w:eastAsia="Times New Roman"/>
      <w:szCs w:val="24"/>
      <w:lang w:eastAsia="ru-RU"/>
    </w:rPr>
  </w:style>
  <w:style w:type="character" w:customStyle="1" w:styleId="c2">
    <w:name w:val="c2"/>
    <w:basedOn w:val="a0"/>
    <w:rsid w:val="00113C12"/>
  </w:style>
  <w:style w:type="character" w:customStyle="1" w:styleId="c46">
    <w:name w:val="c46"/>
    <w:basedOn w:val="a0"/>
    <w:rsid w:val="00113C12"/>
  </w:style>
  <w:style w:type="paragraph" w:customStyle="1" w:styleId="c1">
    <w:name w:val="c1"/>
    <w:basedOn w:val="a"/>
    <w:rsid w:val="00113C12"/>
    <w:pPr>
      <w:spacing w:before="100" w:beforeAutospacing="1" w:after="100" w:afterAutospacing="1" w:line="240" w:lineRule="auto"/>
    </w:pPr>
    <w:rPr>
      <w:rFonts w:eastAsia="Times New Roman"/>
      <w:szCs w:val="24"/>
      <w:lang w:eastAsia="ru-RU"/>
    </w:rPr>
  </w:style>
  <w:style w:type="character" w:customStyle="1" w:styleId="c31">
    <w:name w:val="c31"/>
    <w:basedOn w:val="a0"/>
    <w:rsid w:val="00113C12"/>
  </w:style>
  <w:style w:type="character" w:customStyle="1" w:styleId="c14">
    <w:name w:val="c14"/>
    <w:basedOn w:val="a0"/>
    <w:rsid w:val="00113C12"/>
  </w:style>
  <w:style w:type="table" w:styleId="a4">
    <w:name w:val="Table Grid"/>
    <w:basedOn w:val="a1"/>
    <w:uiPriority w:val="59"/>
    <w:rsid w:val="00113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3C12"/>
    <w:pPr>
      <w:spacing w:before="100" w:beforeAutospacing="1" w:after="100" w:afterAutospacing="1" w:line="240" w:lineRule="auto"/>
    </w:pPr>
    <w:rPr>
      <w:rFonts w:eastAsia="Times New Roman"/>
      <w:szCs w:val="24"/>
      <w:lang w:eastAsia="ru-RU"/>
    </w:rPr>
  </w:style>
  <w:style w:type="paragraph" w:customStyle="1" w:styleId="c39">
    <w:name w:val="c39"/>
    <w:basedOn w:val="a"/>
    <w:rsid w:val="00113C12"/>
    <w:pPr>
      <w:spacing w:before="100" w:beforeAutospacing="1" w:after="100" w:afterAutospacing="1" w:line="240" w:lineRule="auto"/>
    </w:pPr>
    <w:rPr>
      <w:rFonts w:eastAsia="Times New Roman"/>
      <w:szCs w:val="24"/>
      <w:lang w:eastAsia="ru-RU"/>
    </w:rPr>
  </w:style>
  <w:style w:type="character" w:customStyle="1" w:styleId="c8">
    <w:name w:val="c8"/>
    <w:basedOn w:val="a0"/>
    <w:rsid w:val="00113C12"/>
  </w:style>
  <w:style w:type="paragraph" w:customStyle="1" w:styleId="c5">
    <w:name w:val="c5"/>
    <w:basedOn w:val="a"/>
    <w:rsid w:val="00113C12"/>
    <w:pPr>
      <w:spacing w:before="100" w:beforeAutospacing="1" w:after="100" w:afterAutospacing="1" w:line="240" w:lineRule="auto"/>
    </w:pPr>
    <w:rPr>
      <w:rFonts w:eastAsia="Times New Roman"/>
      <w:szCs w:val="24"/>
      <w:lang w:eastAsia="ru-RU"/>
    </w:rPr>
  </w:style>
  <w:style w:type="character" w:customStyle="1" w:styleId="c2">
    <w:name w:val="c2"/>
    <w:basedOn w:val="a0"/>
    <w:rsid w:val="00113C12"/>
  </w:style>
  <w:style w:type="character" w:customStyle="1" w:styleId="c46">
    <w:name w:val="c46"/>
    <w:basedOn w:val="a0"/>
    <w:rsid w:val="00113C12"/>
  </w:style>
  <w:style w:type="paragraph" w:customStyle="1" w:styleId="c1">
    <w:name w:val="c1"/>
    <w:basedOn w:val="a"/>
    <w:rsid w:val="00113C12"/>
    <w:pPr>
      <w:spacing w:before="100" w:beforeAutospacing="1" w:after="100" w:afterAutospacing="1" w:line="240" w:lineRule="auto"/>
    </w:pPr>
    <w:rPr>
      <w:rFonts w:eastAsia="Times New Roman"/>
      <w:szCs w:val="24"/>
      <w:lang w:eastAsia="ru-RU"/>
    </w:rPr>
  </w:style>
  <w:style w:type="character" w:customStyle="1" w:styleId="c31">
    <w:name w:val="c31"/>
    <w:basedOn w:val="a0"/>
    <w:rsid w:val="00113C12"/>
  </w:style>
  <w:style w:type="character" w:customStyle="1" w:styleId="c14">
    <w:name w:val="c14"/>
    <w:basedOn w:val="a0"/>
    <w:rsid w:val="00113C12"/>
  </w:style>
  <w:style w:type="table" w:styleId="a4">
    <w:name w:val="Table Grid"/>
    <w:basedOn w:val="a1"/>
    <w:uiPriority w:val="59"/>
    <w:rsid w:val="0011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54819306">
      <w:bodyDiv w:val="1"/>
      <w:marLeft w:val="0"/>
      <w:marRight w:val="0"/>
      <w:marTop w:val="0"/>
      <w:marBottom w:val="0"/>
      <w:divBdr>
        <w:top w:val="none" w:sz="0" w:space="0" w:color="auto"/>
        <w:left w:val="none" w:sz="0" w:space="0" w:color="auto"/>
        <w:bottom w:val="none" w:sz="0" w:space="0" w:color="auto"/>
        <w:right w:val="none" w:sz="0" w:space="0" w:color="auto"/>
      </w:divBdr>
    </w:div>
    <w:div w:id="1461335820">
      <w:bodyDiv w:val="1"/>
      <w:marLeft w:val="0"/>
      <w:marRight w:val="0"/>
      <w:marTop w:val="0"/>
      <w:marBottom w:val="0"/>
      <w:divBdr>
        <w:top w:val="none" w:sz="0" w:space="0" w:color="auto"/>
        <w:left w:val="none" w:sz="0" w:space="0" w:color="auto"/>
        <w:bottom w:val="none" w:sz="0" w:space="0" w:color="auto"/>
        <w:right w:val="none" w:sz="0" w:space="0" w:color="auto"/>
      </w:divBdr>
    </w:div>
    <w:div w:id="1783449613">
      <w:bodyDiv w:val="1"/>
      <w:marLeft w:val="0"/>
      <w:marRight w:val="0"/>
      <w:marTop w:val="0"/>
      <w:marBottom w:val="0"/>
      <w:divBdr>
        <w:top w:val="none" w:sz="0" w:space="0" w:color="auto"/>
        <w:left w:val="none" w:sz="0" w:space="0" w:color="auto"/>
        <w:bottom w:val="none" w:sz="0" w:space="0" w:color="auto"/>
        <w:right w:val="none" w:sz="0" w:space="0" w:color="auto"/>
      </w:divBdr>
    </w:div>
    <w:div w:id="18346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2057</Words>
  <Characters>11728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dcterms:created xsi:type="dcterms:W3CDTF">2019-02-28T09:17:00Z</dcterms:created>
  <dcterms:modified xsi:type="dcterms:W3CDTF">2019-03-03T05:19:00Z</dcterms:modified>
</cp:coreProperties>
</file>