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 ООП </w:t>
      </w:r>
      <w:r w:rsidR="0094250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ОО</w:t>
      </w: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4C6AC6" w:rsidRDefault="00EA5187" w:rsidP="004C6AC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94250A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  <w:r w:rsidR="004C6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4C6AC6" w:rsidRDefault="004C6AC6" w:rsidP="004C6AC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6" w:rsidRDefault="00D30390" w:rsidP="004C6AC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4C6A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AC6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4C6AC6"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 w:rsidR="004C6A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6AC6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C6AC6" w:rsidRDefault="004C6AC6" w:rsidP="004C6AC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C6AC6" w:rsidRPr="00615604" w:rsidRDefault="00615604" w:rsidP="004C6AC6">
      <w:pPr>
        <w:ind w:left="920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4C6AC6" w:rsidRDefault="004C6AC6" w:rsidP="004C6AC6">
      <w:pPr>
        <w:rPr>
          <w:rFonts w:ascii="Times New Roman" w:hAnsi="Times New Roman" w:cs="Times New Roman"/>
          <w:sz w:val="28"/>
          <w:szCs w:val="28"/>
        </w:rPr>
      </w:pPr>
    </w:p>
    <w:p w:rsidR="004C6AC6" w:rsidRDefault="004C6AC6" w:rsidP="004C6AC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2868A9" w:rsidRDefault="002868A9" w:rsidP="002868A9">
      <w:pPr>
        <w:sectPr w:rsidR="002868A9" w:rsidSect="002868A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1C6C" w:rsidRPr="004C6AC6" w:rsidRDefault="004C6AC6" w:rsidP="008D1C6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622F" w:rsidRPr="007A622F" w:rsidRDefault="007A622F" w:rsidP="008D1C6C">
      <w:pPr>
        <w:pStyle w:val="a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22F" w:rsidRPr="00615604" w:rsidRDefault="007A622F" w:rsidP="008D1C6C">
      <w:pPr>
        <w:pStyle w:val="a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«Русский язык 10</w:t>
      </w:r>
      <w:r w:rsidRPr="007A622F">
        <w:rPr>
          <w:rFonts w:ascii="Times New Roman" w:hAnsi="Times New Roman" w:cs="Times New Roman"/>
          <w:sz w:val="28"/>
          <w:szCs w:val="28"/>
        </w:rPr>
        <w:t xml:space="preserve">–11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7A62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«Русский язык. 10</w:t>
      </w:r>
      <w:r w:rsidRPr="007A622F">
        <w:rPr>
          <w:rFonts w:ascii="Times New Roman" w:hAnsi="Times New Roman" w:cs="Times New Roman"/>
          <w:sz w:val="28"/>
          <w:szCs w:val="28"/>
        </w:rPr>
        <w:t>–11 классы» и предназначена д</w:t>
      </w:r>
      <w:r>
        <w:rPr>
          <w:rFonts w:ascii="Times New Roman" w:hAnsi="Times New Roman" w:cs="Times New Roman"/>
          <w:sz w:val="28"/>
          <w:szCs w:val="28"/>
        </w:rPr>
        <w:t>ля изучения русского языка в 10</w:t>
      </w:r>
      <w:r w:rsidRPr="007A622F">
        <w:rPr>
          <w:rFonts w:ascii="Times New Roman" w:hAnsi="Times New Roman" w:cs="Times New Roman"/>
          <w:sz w:val="28"/>
          <w:szCs w:val="28"/>
        </w:rPr>
        <w:t xml:space="preserve">–11 классах на </w:t>
      </w:r>
      <w:proofErr w:type="gramStart"/>
      <w:r w:rsidRPr="007A622F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7A622F">
        <w:rPr>
          <w:rFonts w:ascii="Times New Roman" w:hAnsi="Times New Roman" w:cs="Times New Roman"/>
          <w:sz w:val="28"/>
          <w:szCs w:val="28"/>
        </w:rPr>
        <w:t>.</w:t>
      </w:r>
    </w:p>
    <w:p w:rsidR="007A622F" w:rsidRPr="00615604" w:rsidRDefault="007A622F" w:rsidP="007A62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работу с учебником Н.Г. </w:t>
      </w:r>
      <w:proofErr w:type="spellStart"/>
      <w:r w:rsidRPr="007A622F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7A622F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A622F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7A622F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Русский язык. 10</w:t>
      </w:r>
      <w:r w:rsidRPr="007A622F">
        <w:rPr>
          <w:rFonts w:ascii="Times New Roman" w:hAnsi="Times New Roman" w:cs="Times New Roman"/>
          <w:sz w:val="28"/>
          <w:szCs w:val="28"/>
        </w:rPr>
        <w:t xml:space="preserve">–11 классы и обеспечивает восполняющее повторение при подготовке к единому государственному экзамену (ЕГЭ) по русскому языку. </w:t>
      </w:r>
    </w:p>
    <w:p w:rsidR="007A622F" w:rsidRPr="00615604" w:rsidRDefault="007A622F" w:rsidP="007A62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2F">
        <w:rPr>
          <w:rFonts w:ascii="Times New Roman" w:hAnsi="Times New Roman" w:cs="Times New Roman"/>
          <w:sz w:val="28"/>
          <w:szCs w:val="28"/>
        </w:rPr>
        <w:t xml:space="preserve">– повторение, обобщение, систематизация и углубление знаний по русскому языку, полученных в основной школе. </w:t>
      </w:r>
    </w:p>
    <w:p w:rsidR="007A622F" w:rsidRPr="007A622F" w:rsidRDefault="007A622F" w:rsidP="007A62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отобрано на основе </w:t>
      </w:r>
      <w:proofErr w:type="spellStart"/>
      <w:r w:rsidRPr="007A622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A622F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A622F" w:rsidRPr="00615604" w:rsidRDefault="007A622F" w:rsidP="007A62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 xml:space="preserve"> Языковая и языковедческая компетенция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 </w:t>
      </w:r>
    </w:p>
    <w:p w:rsidR="007A622F" w:rsidRPr="007A622F" w:rsidRDefault="007A622F" w:rsidP="007A62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</w:t>
      </w:r>
      <w:r w:rsidRPr="007A622F">
        <w:rPr>
          <w:rFonts w:ascii="Times New Roman" w:hAnsi="Times New Roman" w:cs="Times New Roman"/>
          <w:sz w:val="28"/>
          <w:szCs w:val="28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</w:t>
      </w:r>
      <w:r>
        <w:rPr>
          <w:rFonts w:ascii="Times New Roman" w:hAnsi="Times New Roman" w:cs="Times New Roman"/>
          <w:sz w:val="28"/>
          <w:szCs w:val="28"/>
        </w:rPr>
        <w:t xml:space="preserve">остям учащихся старшей школы. </w:t>
      </w:r>
    </w:p>
    <w:p w:rsidR="007A622F" w:rsidRPr="00615604" w:rsidRDefault="007A622F" w:rsidP="007A62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2F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7A622F">
        <w:rPr>
          <w:rFonts w:ascii="Times New Roman" w:hAnsi="Times New Roman" w:cs="Times New Roman"/>
          <w:sz w:val="28"/>
          <w:szCs w:val="28"/>
        </w:rPr>
        <w:t xml:space="preserve"> компетенция – осознание языка как формы в</w:t>
      </w:r>
      <w:r>
        <w:rPr>
          <w:rFonts w:ascii="Times New Roman" w:hAnsi="Times New Roman" w:cs="Times New Roman"/>
          <w:sz w:val="28"/>
          <w:szCs w:val="28"/>
        </w:rPr>
        <w:t>ыражения культуры, национально-</w:t>
      </w:r>
      <w:r w:rsidRPr="007A622F">
        <w:rPr>
          <w:rFonts w:ascii="Times New Roman" w:hAnsi="Times New Roman" w:cs="Times New Roman"/>
          <w:sz w:val="28"/>
          <w:szCs w:val="28"/>
        </w:rPr>
        <w:t xml:space="preserve">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 </w:t>
      </w:r>
    </w:p>
    <w:p w:rsidR="007A622F" w:rsidRDefault="007A622F" w:rsidP="007A6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7A622F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диктант, устный опрос, тест, проверочная самостоятел</w:t>
      </w:r>
      <w:r>
        <w:rPr>
          <w:rFonts w:ascii="Times New Roman" w:hAnsi="Times New Roman" w:cs="Times New Roman"/>
          <w:sz w:val="28"/>
          <w:szCs w:val="28"/>
        </w:rPr>
        <w:t>ьная работа, контрольная работа</w:t>
      </w:r>
      <w:r w:rsidRPr="007A622F">
        <w:rPr>
          <w:rFonts w:ascii="Times New Roman" w:hAnsi="Times New Roman" w:cs="Times New Roman"/>
          <w:sz w:val="28"/>
          <w:szCs w:val="28"/>
        </w:rPr>
        <w:t>.</w:t>
      </w:r>
    </w:p>
    <w:p w:rsidR="007A622F" w:rsidRDefault="007A622F" w:rsidP="007A6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соответствии с Положением о промежуточной и переводной аттестации ОУ в форме административной контроль</w:t>
      </w:r>
      <w:r>
        <w:rPr>
          <w:rFonts w:ascii="Times New Roman" w:hAnsi="Times New Roman" w:cs="Times New Roman"/>
          <w:sz w:val="28"/>
          <w:szCs w:val="28"/>
        </w:rPr>
        <w:t>ной работы</w:t>
      </w:r>
      <w:r w:rsidRPr="007A622F">
        <w:rPr>
          <w:rFonts w:ascii="Times New Roman" w:hAnsi="Times New Roman" w:cs="Times New Roman"/>
          <w:sz w:val="28"/>
          <w:szCs w:val="28"/>
        </w:rPr>
        <w:t>.</w:t>
      </w:r>
      <w:r w:rsidRPr="007A6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22F" w:rsidRPr="007A622F" w:rsidRDefault="007A622F" w:rsidP="007A6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2F">
        <w:rPr>
          <w:rFonts w:ascii="Times New Roman" w:hAnsi="Times New Roman" w:cs="Times New Roman"/>
          <w:b/>
          <w:sz w:val="28"/>
          <w:szCs w:val="28"/>
        </w:rPr>
        <w:t xml:space="preserve">Контроль результатов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2F">
        <w:rPr>
          <w:rFonts w:ascii="Times New Roman" w:hAnsi="Times New Roman" w:cs="Times New Roman"/>
          <w:sz w:val="28"/>
          <w:szCs w:val="28"/>
        </w:rPr>
        <w:t>осуществляется через проведение комплексных работ на каждой ступени обучения</w:t>
      </w:r>
      <w:r w:rsidRPr="00863619">
        <w:t xml:space="preserve">.         </w:t>
      </w:r>
    </w:p>
    <w:p w:rsidR="008D1C6C" w:rsidRPr="007A622F" w:rsidRDefault="008D1C6C" w:rsidP="007A622F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плане.</w:t>
      </w:r>
      <w:r w:rsidR="007A6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 базисный  учебный  план  для 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</w:t>
      </w:r>
      <w:r w:rsidR="0094250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94250A">
        <w:rPr>
          <w:rFonts w:ascii="Times New Roman" w:hAnsi="Times New Roman" w:cs="Times New Roman"/>
          <w:sz w:val="28"/>
          <w:szCs w:val="28"/>
        </w:rPr>
        <w:t xml:space="preserve">в, в том числе: в 10 классе – 35 </w:t>
      </w:r>
      <w:r w:rsidR="007A622F">
        <w:rPr>
          <w:rFonts w:ascii="Times New Roman" w:hAnsi="Times New Roman" w:cs="Times New Roman"/>
          <w:sz w:val="28"/>
          <w:szCs w:val="28"/>
        </w:rPr>
        <w:t>часов</w:t>
      </w:r>
      <w:r w:rsidR="0094250A">
        <w:rPr>
          <w:rFonts w:ascii="Times New Roman" w:hAnsi="Times New Roman" w:cs="Times New Roman"/>
          <w:sz w:val="28"/>
          <w:szCs w:val="28"/>
        </w:rPr>
        <w:t>, 11 классе – 35</w:t>
      </w:r>
      <w:r w:rsidR="007A622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63E" w:rsidRPr="00F37417" w:rsidRDefault="0086163E" w:rsidP="0086163E">
      <w:pPr>
        <w:pStyle w:val="5"/>
        <w:spacing w:before="18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37417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уровню </w:t>
      </w:r>
      <w:r w:rsidRPr="00F37417">
        <w:rPr>
          <w:rFonts w:ascii="Times New Roman" w:hAnsi="Times New Roman" w:cs="Times New Roman"/>
          <w:b/>
          <w:caps/>
          <w:color w:val="auto"/>
          <w:sz w:val="28"/>
          <w:szCs w:val="28"/>
        </w:rPr>
        <w:t>подготовки выпускников</w:t>
      </w:r>
    </w:p>
    <w:p w:rsidR="0086163E" w:rsidRPr="005A7820" w:rsidRDefault="0086163E" w:rsidP="007A622F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7820">
        <w:rPr>
          <w:rFonts w:ascii="Times New Roman" w:hAnsi="Times New Roman" w:cs="Times New Roman"/>
          <w:i/>
          <w:sz w:val="28"/>
          <w:szCs w:val="28"/>
        </w:rPr>
        <w:t>В результате изучения русского языка на базовом уровне ученик должен</w:t>
      </w:r>
    </w:p>
    <w:p w:rsidR="0086163E" w:rsidRPr="005A7820" w:rsidRDefault="0086163E" w:rsidP="007A62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20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6163E" w:rsidRPr="00F37417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17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86163E" w:rsidRPr="00F37417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17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86163E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17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86163E" w:rsidRPr="00F37417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17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86163E" w:rsidRPr="005A7820" w:rsidRDefault="0086163E" w:rsidP="007A622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20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 xml:space="preserve">проводить лингвистический анализ текстов различных </w:t>
      </w:r>
      <w:proofErr w:type="spellStart"/>
      <w:proofErr w:type="gramStart"/>
      <w:r w:rsidRPr="005A7820">
        <w:rPr>
          <w:rFonts w:ascii="Times New Roman" w:hAnsi="Times New Roman" w:cs="Times New Roman"/>
          <w:sz w:val="28"/>
          <w:szCs w:val="28"/>
        </w:rPr>
        <w:t>функ-циональных</w:t>
      </w:r>
      <w:proofErr w:type="spellEnd"/>
      <w:proofErr w:type="gramEnd"/>
      <w:r w:rsidRPr="005A7820">
        <w:rPr>
          <w:rFonts w:ascii="Times New Roman" w:hAnsi="Times New Roman" w:cs="Times New Roman"/>
          <w:sz w:val="28"/>
          <w:szCs w:val="28"/>
        </w:rPr>
        <w:t xml:space="preserve"> стилей и разновидностей языка;</w:t>
      </w:r>
    </w:p>
    <w:p w:rsidR="0086163E" w:rsidRPr="005A7820" w:rsidRDefault="0086163E" w:rsidP="007A622F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7820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5A7820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использовать основные виды чтения (</w:t>
      </w:r>
      <w:proofErr w:type="spellStart"/>
      <w:r w:rsidRPr="005A7820">
        <w:rPr>
          <w:rFonts w:ascii="Times New Roman" w:hAnsi="Times New Roman" w:cs="Times New Roman"/>
          <w:sz w:val="28"/>
          <w:szCs w:val="28"/>
        </w:rPr>
        <w:t>ознакомительно-изучаю-щее</w:t>
      </w:r>
      <w:proofErr w:type="spellEnd"/>
      <w:r w:rsidRPr="005A78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7820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5A7820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6163E" w:rsidRPr="005A7820" w:rsidRDefault="0086163E" w:rsidP="007A622F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820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820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lastRenderedPageBreak/>
        <w:t>соблюдать в практике письма орфографические и пунктуационные нормы современного русского литературного языка;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86163E" w:rsidRPr="005A7820" w:rsidRDefault="0086163E" w:rsidP="007A62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78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7820">
        <w:rPr>
          <w:rFonts w:ascii="Times New Roman" w:hAnsi="Times New Roman" w:cs="Times New Roman"/>
          <w:sz w:val="28"/>
          <w:szCs w:val="28"/>
        </w:rPr>
        <w:t>: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163E" w:rsidRPr="005A7820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6163E" w:rsidRDefault="0086163E" w:rsidP="007A622F">
      <w:pPr>
        <w:widowControl w:val="0"/>
        <w:numPr>
          <w:ilvl w:val="0"/>
          <w:numId w:val="7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20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86163E" w:rsidRPr="0086163E" w:rsidRDefault="0086163E" w:rsidP="007A622F">
      <w:pPr>
        <w:pStyle w:val="a9"/>
        <w:spacing w:before="2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7DD5" w:rsidRPr="007A622F" w:rsidRDefault="001F7DD5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622F">
        <w:rPr>
          <w:rFonts w:ascii="Times New Roman" w:hAnsi="Times New Roman"/>
          <w:b/>
          <w:caps/>
          <w:sz w:val="28"/>
          <w:szCs w:val="28"/>
        </w:rPr>
        <w:t>ОСНОВНОЕ СОДЕРЖАНИЕ КУРСА</w:t>
      </w:r>
    </w:p>
    <w:p w:rsidR="001F7DD5" w:rsidRPr="007A622F" w:rsidRDefault="001F7DD5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622F">
        <w:rPr>
          <w:rFonts w:ascii="Times New Roman" w:hAnsi="Times New Roman"/>
          <w:b/>
          <w:caps/>
          <w:sz w:val="28"/>
          <w:szCs w:val="28"/>
        </w:rPr>
        <w:t>10 КЛАСС</w:t>
      </w:r>
    </w:p>
    <w:p w:rsidR="001F7DD5" w:rsidRPr="007A622F" w:rsidRDefault="00886D29" w:rsidP="007A622F">
      <w:pPr>
        <w:pStyle w:val="a9"/>
        <w:jc w:val="center"/>
        <w:rPr>
          <w:rFonts w:ascii="Times New Roman" w:hAnsi="Times New Roman"/>
          <w:b/>
          <w:caps/>
        </w:rPr>
      </w:pPr>
      <w:r w:rsidRPr="007A622F">
        <w:rPr>
          <w:rFonts w:ascii="Times New Roman" w:hAnsi="Times New Roman"/>
          <w:b/>
          <w:caps/>
        </w:rPr>
        <w:t>содержан</w:t>
      </w:r>
      <w:r w:rsidR="001F7DD5" w:rsidRPr="007A622F">
        <w:rPr>
          <w:rFonts w:ascii="Times New Roman" w:hAnsi="Times New Roman"/>
          <w:b/>
          <w:caps/>
        </w:rPr>
        <w:t>ие, обеспечивающее формирование</w:t>
      </w:r>
    </w:p>
    <w:p w:rsidR="001F7DD5" w:rsidRPr="007A622F" w:rsidRDefault="00886D29" w:rsidP="007A622F">
      <w:pPr>
        <w:pStyle w:val="a9"/>
        <w:jc w:val="center"/>
        <w:rPr>
          <w:rFonts w:ascii="Times New Roman" w:hAnsi="Times New Roman"/>
          <w:b/>
          <w:caps/>
        </w:rPr>
      </w:pPr>
      <w:r w:rsidRPr="007A622F">
        <w:rPr>
          <w:rFonts w:ascii="Times New Roman" w:hAnsi="Times New Roman"/>
          <w:b/>
          <w:caps/>
        </w:rPr>
        <w:t>Коммуникативной компетенции</w:t>
      </w:r>
    </w:p>
    <w:p w:rsidR="001F7DD5" w:rsidRPr="007A622F" w:rsidRDefault="001F7DD5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Сферы и ситуации речевого общения. Компоненты речевой ситуации.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Оценка коммуникативных качеств и эффективности речи.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lastRenderedPageBreak/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886D29" w:rsidRPr="007A622F" w:rsidRDefault="00F37417" w:rsidP="007A622F">
      <w:pPr>
        <w:pStyle w:val="a6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A622F">
        <w:rPr>
          <w:rFonts w:ascii="Times New Roman" w:hAnsi="Times New Roman" w:cs="Times New Roman"/>
          <w:b w:val="0"/>
          <w:sz w:val="28"/>
          <w:szCs w:val="28"/>
        </w:rPr>
        <w:t>Культура публичной речи</w:t>
      </w:r>
      <w:r w:rsidR="00886D29" w:rsidRPr="007A62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6D29" w:rsidRPr="007A622F" w:rsidRDefault="00886D29" w:rsidP="007A622F">
      <w:pPr>
        <w:pStyle w:val="a6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A622F">
        <w:rPr>
          <w:rFonts w:ascii="Times New Roman" w:hAnsi="Times New Roman" w:cs="Times New Roman"/>
          <w:b w:val="0"/>
          <w:sz w:val="28"/>
          <w:szCs w:val="28"/>
        </w:rPr>
        <w:t>Культура разговорной речи.</w:t>
      </w:r>
    </w:p>
    <w:p w:rsidR="00886D29" w:rsidRPr="007A622F" w:rsidRDefault="00886D29" w:rsidP="007A622F">
      <w:pPr>
        <w:pStyle w:val="a9"/>
        <w:jc w:val="center"/>
        <w:rPr>
          <w:rFonts w:ascii="Times New Roman" w:hAnsi="Times New Roman"/>
          <w:b/>
          <w:caps/>
        </w:rPr>
      </w:pPr>
      <w:r w:rsidRPr="007A622F">
        <w:rPr>
          <w:rFonts w:ascii="Times New Roman" w:hAnsi="Times New Roman"/>
          <w:b/>
          <w:caps/>
        </w:rPr>
        <w:t>содержание, обеспечивающее формирование</w:t>
      </w:r>
      <w:r w:rsidRPr="007A622F">
        <w:rPr>
          <w:rFonts w:ascii="Times New Roman" w:hAnsi="Times New Roman"/>
          <w:b/>
          <w:caps/>
        </w:rPr>
        <w:br/>
        <w:t>языковой и Лингвистической (языковедческой)</w:t>
      </w:r>
      <w:r w:rsidRPr="007A622F">
        <w:rPr>
          <w:rFonts w:ascii="Times New Roman" w:hAnsi="Times New Roman"/>
          <w:b/>
          <w:caps/>
        </w:rPr>
        <w:br/>
        <w:t>компетенций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Нормы литературного языка, их соблюдение в речевой практике.</w:t>
      </w:r>
    </w:p>
    <w:p w:rsidR="00886D29" w:rsidRPr="007A622F" w:rsidRDefault="00886D29" w:rsidP="007A622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Литературный язык и я</w:t>
      </w:r>
      <w:r w:rsidR="00F37417" w:rsidRPr="007A622F">
        <w:rPr>
          <w:rFonts w:ascii="Times New Roman" w:hAnsi="Times New Roman" w:cs="Times New Roman"/>
          <w:sz w:val="28"/>
          <w:szCs w:val="28"/>
        </w:rPr>
        <w:t>зык художественной литературы</w:t>
      </w:r>
      <w:r w:rsidRPr="007A622F">
        <w:rPr>
          <w:rFonts w:ascii="Times New Roman" w:hAnsi="Times New Roman" w:cs="Times New Roman"/>
          <w:sz w:val="28"/>
          <w:szCs w:val="28"/>
        </w:rPr>
        <w:t>.</w:t>
      </w:r>
    </w:p>
    <w:p w:rsidR="00886D29" w:rsidRPr="007A622F" w:rsidRDefault="00886D29" w:rsidP="007A622F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Взаимосвязь различных единиц и уровней языка.</w:t>
      </w:r>
    </w:p>
    <w:p w:rsidR="00886D29" w:rsidRPr="007A622F" w:rsidRDefault="00886D29" w:rsidP="007A622F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Синонимия в системе русского языка.</w:t>
      </w:r>
    </w:p>
    <w:p w:rsidR="00886D29" w:rsidRPr="007A622F" w:rsidRDefault="00886D29" w:rsidP="007A622F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справочники; их использование.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умений и навыков.</w:t>
      </w:r>
    </w:p>
    <w:p w:rsidR="00886D29" w:rsidRPr="007A622F" w:rsidRDefault="00886D29" w:rsidP="007A622F">
      <w:pPr>
        <w:pStyle w:val="a6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A622F">
        <w:rPr>
          <w:rFonts w:ascii="Times New Roman" w:hAnsi="Times New Roman" w:cs="Times New Roman"/>
          <w:b w:val="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7A622F" w:rsidRDefault="007A622F" w:rsidP="007A622F">
      <w:pPr>
        <w:pStyle w:val="a9"/>
        <w:jc w:val="center"/>
        <w:rPr>
          <w:rFonts w:ascii="Times New Roman" w:hAnsi="Times New Roman"/>
          <w:b/>
          <w:caps/>
        </w:rPr>
      </w:pPr>
    </w:p>
    <w:p w:rsidR="00886D29" w:rsidRPr="007A622F" w:rsidRDefault="00886D29" w:rsidP="007A622F">
      <w:pPr>
        <w:pStyle w:val="a9"/>
        <w:jc w:val="center"/>
        <w:rPr>
          <w:rFonts w:ascii="Times New Roman" w:hAnsi="Times New Roman"/>
          <w:b/>
          <w:caps/>
        </w:rPr>
      </w:pPr>
      <w:r w:rsidRPr="007A622F">
        <w:rPr>
          <w:rFonts w:ascii="Times New Roman" w:hAnsi="Times New Roman"/>
          <w:b/>
          <w:caps/>
        </w:rPr>
        <w:t>содержание, обеспечивающее формирование</w:t>
      </w:r>
      <w:r w:rsidRPr="007A622F">
        <w:rPr>
          <w:rFonts w:ascii="Times New Roman" w:hAnsi="Times New Roman"/>
          <w:b/>
          <w:caps/>
        </w:rPr>
        <w:br/>
        <w:t>Культуроведческой компетенции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Взаимосвязь языка и культуры.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886D29" w:rsidRPr="007A622F" w:rsidRDefault="00886D29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Соблюдение норм речевого поведения в различных сферах общения.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D5" w:rsidRPr="007A622F" w:rsidRDefault="001F7DD5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22F" w:rsidRDefault="007A622F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22F" w:rsidRDefault="007A622F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22F" w:rsidRDefault="007A622F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22F" w:rsidRDefault="007A622F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622F" w:rsidRDefault="007A622F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F7DD5" w:rsidRPr="007A622F" w:rsidRDefault="007A622F" w:rsidP="007A622F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11</w:t>
      </w:r>
      <w:r w:rsidR="001F7DD5" w:rsidRPr="007A622F">
        <w:rPr>
          <w:rFonts w:ascii="Times New Roman" w:hAnsi="Times New Roman"/>
          <w:b/>
          <w:caps/>
          <w:sz w:val="28"/>
          <w:szCs w:val="28"/>
        </w:rPr>
        <w:t xml:space="preserve"> КЛАСС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DD5" w:rsidRPr="007A622F" w:rsidRDefault="001F7DD5" w:rsidP="007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A622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 Коммуникативной компетенции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622F">
        <w:rPr>
          <w:rFonts w:ascii="Times New Roman" w:hAnsi="Times New Roman" w:cs="Times New Roman"/>
          <w:sz w:val="28"/>
          <w:szCs w:val="28"/>
        </w:rPr>
        <w:t>Сферы и ситуации речевого общения. Компоненты речевой ситуации. Культура речи.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Оценка коммуникативных качеств и эффективности речи.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 xml:space="preserve">Культура учебно-научного и делового общения (устная и письменная формы). Написание доклада, реферата, тезисов, рецензии. 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Составление деловых документов различных жанров (расписки, доверенности, резюме).</w:t>
      </w:r>
    </w:p>
    <w:p w:rsidR="001F7DD5" w:rsidRPr="007A622F" w:rsidRDefault="001F7DD5" w:rsidP="007A622F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 xml:space="preserve">Культура публичной речи </w:t>
      </w:r>
    </w:p>
    <w:p w:rsidR="001F7DD5" w:rsidRPr="007A622F" w:rsidRDefault="001F7DD5" w:rsidP="007A622F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Культура разговорной речи.</w:t>
      </w:r>
    </w:p>
    <w:p w:rsidR="007A622F" w:rsidRDefault="007A622F" w:rsidP="007A622F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F7DD5" w:rsidRPr="007A622F" w:rsidRDefault="001F7DD5" w:rsidP="007A622F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A622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Наука о языке.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Место лингвистики в кругу научных дисциплин.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Нормы литературного языка, их соблюдение в речевой практике.</w:t>
      </w:r>
    </w:p>
    <w:p w:rsidR="001F7DD5" w:rsidRPr="007A622F" w:rsidRDefault="001F7DD5" w:rsidP="007A622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справочники; их использование.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умений и навыков.</w:t>
      </w:r>
    </w:p>
    <w:p w:rsidR="001F7DD5" w:rsidRPr="007A622F" w:rsidRDefault="001F7DD5" w:rsidP="007A622F">
      <w:pPr>
        <w:tabs>
          <w:tab w:val="num" w:pos="1092"/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1F7DD5" w:rsidRPr="007A622F" w:rsidRDefault="001F7DD5" w:rsidP="007A622F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A622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содержание, обеспечивающее формирование Культуроведческой компетенции</w:t>
      </w:r>
    </w:p>
    <w:p w:rsidR="001F7DD5" w:rsidRPr="007A622F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Взаимосвязь языка и культуры.</w:t>
      </w:r>
    </w:p>
    <w:p w:rsidR="001F7DD5" w:rsidRDefault="001F7DD5" w:rsidP="007A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2F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:rsidR="000E6276" w:rsidRPr="00F37417" w:rsidRDefault="00F37417" w:rsidP="000E627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10 КЛАСС</w:t>
      </w:r>
    </w:p>
    <w:tbl>
      <w:tblPr>
        <w:tblStyle w:val="a4"/>
        <w:tblW w:w="14709" w:type="dxa"/>
        <w:tblLayout w:type="fixed"/>
        <w:tblLook w:val="04A0"/>
      </w:tblPr>
      <w:tblGrid>
        <w:gridCol w:w="769"/>
        <w:gridCol w:w="4868"/>
        <w:gridCol w:w="5386"/>
        <w:gridCol w:w="1276"/>
        <w:gridCol w:w="2410"/>
      </w:tblGrid>
      <w:tr w:rsidR="007A622F" w:rsidRPr="000E6276" w:rsidTr="007A622F">
        <w:trPr>
          <w:trHeight w:val="276"/>
        </w:trPr>
        <w:tc>
          <w:tcPr>
            <w:tcW w:w="769" w:type="dxa"/>
            <w:vMerge w:val="restart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8" w:type="dxa"/>
            <w:vMerge w:val="restart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6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5386" w:type="dxa"/>
            <w:vMerge w:val="restart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6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стандарта</w:t>
            </w:r>
          </w:p>
        </w:tc>
        <w:tc>
          <w:tcPr>
            <w:tcW w:w="1276" w:type="dxa"/>
            <w:vMerge w:val="restart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0E6276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7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7A622F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22F" w:rsidRPr="000E6276" w:rsidTr="007A622F">
        <w:trPr>
          <w:trHeight w:val="276"/>
        </w:trPr>
        <w:tc>
          <w:tcPr>
            <w:tcW w:w="769" w:type="dxa"/>
            <w:vMerge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Наука о языке. Место лингвистики в кругу научных дисциплин. Язык как знаковая система и общественное явление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Язык и общество. Язык и культура. Русский язык в современном мире: в международном и меж</w:t>
            </w:r>
            <w:r w:rsidRPr="000E6276">
              <w:rPr>
                <w:rFonts w:ascii="Times New Roman" w:hAnsi="Times New Roman"/>
                <w:sz w:val="24"/>
                <w:szCs w:val="24"/>
              </w:rPr>
              <w:softHyphen/>
              <w:t>национальном общении.  Языки естественные и искусственные.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Основные функции языка. Русский язык в современном мире.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Основная функция средства общения.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</w:t>
            </w:r>
            <w:proofErr w:type="gramEnd"/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профессиональные разновидности, жаргон, арго).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Нормы литературного языка, их соблюдение в речевой практике. Взаимосвязь различных единиц и уровней языка.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Основные нормы литературного языка, их типы. Норма и культура речи. Литературный язык и язык художественной литературы.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Соблюдение норм речевого поведения в различных сферах общения.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Синонимия в системе  русского языка. Смысловые отношения между словами: синонимы, антонимы, омонимы, паронимы. Работа со словарями.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Формирование умения определять смысловые отношения между словами, синонимы, антонимы, омонимы, паронимы, их значение в контексте, отличие омонимов, паронимов, от многозначных,  определение стилистической окраски.</w:t>
            </w:r>
            <w:proofErr w:type="gramEnd"/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rPr>
          <w:trHeight w:val="1206"/>
        </w:trPr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и пунктуационных знаний и умений.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Правила правописания корней, приставок, суффиксов и окончаний. Знаки препинания в простых и сложных предложениях.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Язык и речь. Основные требования к речи (правильность, точность, выразительность уместность употребления выразительных средств). Анализ художественного и научно-популярного текста. Информационная переработка текста.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Знакомство с философскими зарисовками из </w:t>
            </w: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«Крохотки» А.И. Солженицына («Старое ведро», «Отражение в воде», «Лиственница»)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Лексика. Основные изобразительно-выразительные средства языка. Фразеология. Фразеологические единицы и их употребление.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Русская лексика с точки зрения сферы ее употребления; диалектизмы, специальная лексика (профессионализмы, термины), арготизмы.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</w:rPr>
              <w:t>Межстилевая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разговорно-бытовая и книжная лексика. Русская лексика с точки зрения ее происхождения (исконно русские слова,  старославянизмы, заимствованные слова). Словари русского языка и лингвистические справочники; их использование.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фонетики, графики, орфоэпии, орфографии. Фонетический разбор слова. Чередование звуков. 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Понятие фонема. Роль ударения в стихотворной речи.  Выразительные средства русской фонетики.  Благозвучие речи, звукопись как изобразительные средства.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языка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Понятие морфема. Виды морфем. Морфемный и словообразовательный разборы.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26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Словообразование. Словообразовательные модели. Словообразовательный разбор слова.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словообразования. Морфологические и неморфологические способы словообразования. Словообразовательный разбор.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/Р. Контрольное сочинение по теме «Словообразование»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и навыков создания текстов разных функционально-смысловых типов, стилей и жанров. 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умений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A622F" w:rsidRPr="0026055D" w:rsidRDefault="0026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Морфология и орфография. Принципы русской орфографии.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26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26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и чередующихся гласных в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Актуализация навыков применения орфограмм, связанных с правописанием безударных и чередующихся гласных в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и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Актуализация навыков применения орфограмм, связанных с правописанием гласных после шипящих и Ц. 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. Правописание двойных согласных.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Применение знаний по фонетике,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и словообразованию в практике правописания и говорения. Совершенствование орфографических и пунктуационных умений и навыков.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приставок. Гласные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, И после приставок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Актуализация навыков применения орфограмм, связанных с правописанием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иставок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пре/при).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E627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68" w:type="dxa"/>
          </w:tcPr>
          <w:p w:rsidR="007A622F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Контрольное тестирование по теме «Орфография»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умений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26055D" w:rsidP="0026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Сферы и ситуации речевого общения. Компоненты речевой ситуации. Развитие навыков монологической и диалогической речи.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Понятие речевой ситуации, компоненты. Монолог, диалог.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Оценка коммуникативных качеств и эффективности речи.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Своеобразие русского языка, его богатство, выразительность.</w:t>
            </w:r>
          </w:p>
          <w:p w:rsidR="007A622F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 Взаимосвязь языка и культуры.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/Р Обучение сочинению текста публицистического характера.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Учебно-научный, деловой, публицистический стили, разговорная речь, язык художественной литературы. Их особенности. Культура публичной речи.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Культура разговорной речи.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Текст, его строение и виды. Основные требования к речи. Функциональные стили речи. Ситуация речевого общения.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26055D" w:rsidP="0026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Систематизация знаний о частях речи. Морфологические нормы.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Имена. Склоняемые части речи.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Систематизация ранее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о склоняемых частях речи. Умение обосновывать выбор падежных окончаний, определение синтаксической роли склоняемых частей речи.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Правописание склоняемых частей речи. Правописание сложных имен существительных и прилагательных.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применения основных типов орфограмм склоняемых частей речи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Именительный и родительный падежи множественного числа некоторых существительных мужского рода.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Грамматические и словообразовательные нормы современного русского языка.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68" w:type="dxa"/>
          </w:tcPr>
          <w:p w:rsidR="007A622F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«Морфология»</w:t>
            </w:r>
          </w:p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Проверка знаний, умений.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26055D" w:rsidP="0026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Местоимение как лексико-грамматическая категория.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Систематизация знаний по теме,  углубление понятия о роли местоимений в речи, формирование умения определять синтаксическую роль местоимения в предложении.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Глагол. Грамматические категории русского глагола.</w:t>
            </w:r>
          </w:p>
        </w:tc>
        <w:tc>
          <w:tcPr>
            <w:tcW w:w="5386" w:type="dxa"/>
          </w:tcPr>
          <w:p w:rsidR="007A622F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Систематизация знаний по теме,  особенности функционирования глаголов в речи.</w:t>
            </w:r>
          </w:p>
          <w:p w:rsidR="0026055D" w:rsidRPr="000E6276" w:rsidRDefault="0026055D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Глагольные формы - причастие и </w:t>
            </w: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деепричастие.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знаний по теме,  особенности </w:t>
            </w: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глагольных форм в речи.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Значение и употребление, правописание причастий и деепричастий.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навыка применения основных типов орфограмм и </w:t>
            </w:r>
            <w:proofErr w:type="spellStart"/>
            <w:r w:rsidRPr="000E6276">
              <w:rPr>
                <w:rFonts w:ascii="Times New Roman" w:hAnsi="Times New Roman"/>
                <w:sz w:val="24"/>
                <w:szCs w:val="24"/>
              </w:rPr>
              <w:t>пунктограмм</w:t>
            </w:r>
            <w:proofErr w:type="spell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причастия и деепричастия.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Наречия и наречные сочетания. Слова категории состояния.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Систематизация ранее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о наречии. Особенности функционирования наречий в речи</w:t>
            </w:r>
          </w:p>
        </w:tc>
        <w:tc>
          <w:tcPr>
            <w:tcW w:w="1276" w:type="dxa"/>
          </w:tcPr>
          <w:p w:rsidR="007A622F" w:rsidRPr="000E6276" w:rsidRDefault="007A622F" w:rsidP="0026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26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Систематизация ранее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о служебных частях речи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Правописание служебных частей речи.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Совершенствования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навыка применения основных типов орфограмм служебных частей речи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22F" w:rsidRDefault="007A6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по теме «Повторение </w:t>
            </w:r>
            <w:proofErr w:type="gramStart"/>
            <w:r w:rsidRPr="000E627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E6276">
              <w:rPr>
                <w:rFonts w:ascii="Times New Roman" w:hAnsi="Times New Roman"/>
                <w:sz w:val="24"/>
                <w:szCs w:val="24"/>
              </w:rPr>
              <w:t xml:space="preserve"> в 10 классе»</w:t>
            </w:r>
          </w:p>
        </w:tc>
        <w:tc>
          <w:tcPr>
            <w:tcW w:w="5386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Проверка знаний, умений.</w:t>
            </w: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26055D" w:rsidP="0026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7A622F" w:rsidRPr="000E6276" w:rsidTr="007A622F">
        <w:tc>
          <w:tcPr>
            <w:tcW w:w="769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68" w:type="dxa"/>
          </w:tcPr>
          <w:p w:rsidR="007A622F" w:rsidRPr="000E6276" w:rsidRDefault="007A622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Отражение в русском языке материальной и духовной культуры русского и других народов.</w:t>
            </w:r>
          </w:p>
        </w:tc>
        <w:tc>
          <w:tcPr>
            <w:tcW w:w="538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22F" w:rsidRPr="000E6276" w:rsidRDefault="007A622F" w:rsidP="000E6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22F" w:rsidRPr="000E6276" w:rsidRDefault="007A622F" w:rsidP="007A6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6C8" w:rsidRDefault="003226C8"/>
    <w:p w:rsidR="00A1791D" w:rsidRDefault="00A1791D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ED" w:rsidRDefault="000C34ED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F" w:rsidRDefault="005D136F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1D" w:rsidRPr="00A1791D" w:rsidRDefault="00A1791D" w:rsidP="00A1791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1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374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4709" w:type="dxa"/>
        <w:tblLayout w:type="fixed"/>
        <w:tblLook w:val="04A0"/>
      </w:tblPr>
      <w:tblGrid>
        <w:gridCol w:w="767"/>
        <w:gridCol w:w="4870"/>
        <w:gridCol w:w="5386"/>
        <w:gridCol w:w="1276"/>
        <w:gridCol w:w="2410"/>
      </w:tblGrid>
      <w:tr w:rsidR="005D136F" w:rsidRPr="00A1791D" w:rsidTr="005D136F">
        <w:trPr>
          <w:trHeight w:val="276"/>
        </w:trPr>
        <w:tc>
          <w:tcPr>
            <w:tcW w:w="767" w:type="dxa"/>
            <w:vMerge w:val="restart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9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0" w:type="dxa"/>
            <w:vMerge w:val="restart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91D"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5386" w:type="dxa"/>
            <w:vMerge w:val="restart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791D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стандарта </w:t>
            </w:r>
          </w:p>
        </w:tc>
        <w:tc>
          <w:tcPr>
            <w:tcW w:w="1276" w:type="dxa"/>
            <w:vMerge w:val="restart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5D136F" w:rsidRPr="00A1791D" w:rsidTr="005D136F">
        <w:trPr>
          <w:trHeight w:val="276"/>
        </w:trPr>
        <w:tc>
          <w:tcPr>
            <w:tcW w:w="767" w:type="dxa"/>
            <w:vMerge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vMerge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Наука о языке. Место лингвистики в кругу научных дисциплин.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Предмет лингвистики. Общественная приро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да и функции языка, его внутренняя структу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ра, закономерности его функционирования и исторического разви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тия.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Нормы литературного языка, их соблюдение в речевой  практике. Литературный язык и язык художественной литературы.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Основные нормы литературного языка, их типы.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Взаимосвязь различных единиц и уровней языка.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</w:p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Общая характеристика  стилей речи, эстетическая функция языка.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Язык и речь. Основные требования к речи (правильность, точность, выразительность уместность употребления выразительных средств). Анализ художественного и научно-популярного текста.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Знакомство с философскими зарисовками из произведения «Крохотки» А.И. Солженицына («На родине Есенина»)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лексики и фразеологии. Основные изобразительно-выразительные средства языка. 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Русская лексика с точки зрения сферы ее употребления; диалектизмы, специальная лексика (профессионализмы, термины), арготизмы. </w:t>
            </w:r>
            <w:proofErr w:type="spellStart"/>
            <w:r w:rsidRPr="00A1791D">
              <w:rPr>
                <w:rFonts w:ascii="Times New Roman" w:hAnsi="Times New Roman"/>
                <w:sz w:val="24"/>
                <w:szCs w:val="24"/>
              </w:rPr>
              <w:t>Межстилевая</w:t>
            </w:r>
            <w:proofErr w:type="spellEnd"/>
            <w:r w:rsidRPr="00A1791D">
              <w:rPr>
                <w:rFonts w:ascii="Times New Roman" w:hAnsi="Times New Roman"/>
                <w:sz w:val="24"/>
                <w:szCs w:val="24"/>
              </w:rPr>
              <w:t xml:space="preserve"> разговорно-бытовая и книжная лексика. Русская лексика с точки зрения ее происхождения (исконно русские слова,  старославянизмы, заимствованные слова). Синонимия в системе русского языка. Нормативное употребление фразеологизмов в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строгом соответствии с их значением и стилистическими свойствами.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Образность, изобрази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тельно-выразительные средства, эстетическая функция языка.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Словари русского языка и лингвистические справочники; их использование.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Обобщающее повторение фонетики, орфографии.  Орфоэпические нормы современного русского языка.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Понятие фонема. Роль ударения в стихотворной речи.  Выразительные средства русской фонетики.  Благозвучие речи, звукопись как изобразительные средства.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A1791D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1791D">
              <w:rPr>
                <w:rFonts w:ascii="Times New Roman" w:hAnsi="Times New Roman"/>
                <w:sz w:val="24"/>
                <w:szCs w:val="24"/>
              </w:rPr>
              <w:t xml:space="preserve"> и словообразование. Совершенствование орфографических знаний и умений.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Понятие морфема. Виды морфем. Морфемный и словообразовательный разборы.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словообразования. Морфологические и неморфологические способы словообразования.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ловообразовательный разбор.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9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791D">
              <w:rPr>
                <w:rFonts w:ascii="Times New Roman" w:hAnsi="Times New Roman"/>
                <w:sz w:val="24"/>
                <w:szCs w:val="24"/>
              </w:rPr>
              <w:t>/Р. Обучение сочинению текста публицистического характера. Композиция авторского текста.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Лексические, граммати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ческие, композицион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ные признаки публици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стического стиля, язы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ковые средства эмоцио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нального воздействия на читателя. </w:t>
            </w: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675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Повторение. Морфология и орфография. Совершенствование орфографических знаний и  умений.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Общее грамматическое значение, грамматические формы и синтаксические функции частей речи. Нормативное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слова.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орфографии.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и пунктуационных умений и навыков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5D136F" w:rsidRPr="00A1791D" w:rsidTr="005D136F">
        <w:trPr>
          <w:trHeight w:val="692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Основные понятия синтаксиса и пунктуации. Основные синтаксические единицы. Принципы русской пунктуации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Три основных направле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истории русской пунктуации 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t>(логическое, синтаксическое, инто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softHyphen/>
              <w:t>национное).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 xml:space="preserve"> Три принци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па русской пунктуации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(формально-грамматический, л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t>огически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t xml:space="preserve">смысловой, интонационный).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 xml:space="preserve">Функции знаков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препи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нания.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180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Словосочетание как синтаксическая единица. Виды синтаксической связи.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Повторение и углубле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ние сведений о словосо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четании;  виды связи слов в словосочетаниях. Предложение как основ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ная единица языка; сред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ство выражения мысли.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590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Простое предложение как синтаксическая единица. Классификация простых предложений.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Предложение как мини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мальное речевое выска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зывание. Виды предло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жений по цели высказы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вания и эмоциональной окраске. Виды предло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жений по составу грам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матической основы и 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личию второстепенных членов предложения, по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нятие односоставного предложения.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545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Тире между подлежащим и сказуемым.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Обобщение сведений о способах выражения подлежащего; правиль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ное согласование со ска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зуемым. Способы выра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жения сказуемого. Прие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мы различения разных типов сказуемого в зави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симости от выражения в них лексического и грам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матического значений.</w:t>
            </w: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904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Совершенствование 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выка правильной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поста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новки знаков препина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259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 Знаки препинания при однородных и неоднородных определениях. Знаки препинания при приложениях.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Совершенствование 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выка правильной поста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новки знаков препина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799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 Знаки препинания при обобщающих словах.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Совершенствование навыков расстановки знаков препинания в предложениях с обобщающим словом.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095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9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791D">
              <w:rPr>
                <w:rFonts w:ascii="Times New Roman" w:hAnsi="Times New Roman"/>
                <w:sz w:val="24"/>
                <w:szCs w:val="24"/>
              </w:rPr>
              <w:t xml:space="preserve">/Р. Определение темы, идеи, проблематики текста. 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Тема и проблема текста. Основная мысль, пози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ция автора.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Информационная переработка текста.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D136F" w:rsidRPr="00A1791D" w:rsidTr="005D136F">
        <w:trPr>
          <w:trHeight w:val="1199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Предложения с обособленными определениями, приложениями. Знаки препинания при обособленных членах.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Закрепление и система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 «Обособленные определения  и приложения». Совершенство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вание навыка правиль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ной постановки знаков препинания.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429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Обособленные обстоятельства. Знаки препинания при сравнительном обороте. Знаки препинания при уточняющих членах предложения.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Закрепление и система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 «Обособленные обстоя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тельства». Грамматиче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ские нормы построения предложений с деепри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частными оборотами. Совершенствование 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выка правильной постав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ки знаков препинания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827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Вводные слова, предложения и вставные конструкции. 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Понятие вставной конст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рукции. Вводные слова. Совершен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ствование умения пра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вильной постановки зна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ков препинания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818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обращениях, междометиях.  Утвердительные и отрицательные слова 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Обращения. Утвердительные и отрицательные слова. Совершен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ствование умения пра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вильной постановки зна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ков препинания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834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Контрольный тест «Синтаксис и пунктуация простого предложения»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Определение уровня изученного материала Проверка и тематиче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ский контроль знаний, умений.</w:t>
            </w: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3C0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968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9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791D">
              <w:rPr>
                <w:rFonts w:ascii="Times New Roman" w:hAnsi="Times New Roman"/>
                <w:sz w:val="24"/>
                <w:szCs w:val="24"/>
              </w:rPr>
              <w:t>/Р. Комментарий текста. Способы определения авторской 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ыражение собственного отношения к поднятой проблеме. Аргументация. Типы аргументов.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Тема и проблема текста. Основная мысль, пози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ция автора. Аргумент. Способы </w:t>
            </w:r>
            <w:proofErr w:type="spellStart"/>
            <w:r w:rsidRPr="00A1791D">
              <w:rPr>
                <w:rFonts w:ascii="Times New Roman" w:hAnsi="Times New Roman"/>
                <w:sz w:val="24"/>
                <w:szCs w:val="24"/>
              </w:rPr>
              <w:t>аргументиро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gramStart"/>
            <w:r w:rsidRPr="00A1791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1791D">
              <w:rPr>
                <w:rFonts w:ascii="Times New Roman" w:hAnsi="Times New Roman"/>
                <w:sz w:val="24"/>
                <w:szCs w:val="24"/>
              </w:rPr>
              <w:t>чебно-научный</w:t>
            </w:r>
            <w:proofErr w:type="spellEnd"/>
            <w:r w:rsidRPr="00A1791D">
              <w:rPr>
                <w:rFonts w:ascii="Times New Roman" w:hAnsi="Times New Roman"/>
                <w:sz w:val="24"/>
                <w:szCs w:val="24"/>
              </w:rPr>
              <w:t>, деловой, публицистический стили, разговорная речь, язык художественной литературы. Их особенности.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Культура публичной речи.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Культура разговорной речи.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3C03D0" w:rsidP="003C0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D136F" w:rsidRPr="00A1791D" w:rsidTr="005D136F">
        <w:trPr>
          <w:trHeight w:val="1575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Сложные предложения. Союзные и бессоюзные сложные предложения. ССП. Знаки препинания в ССП.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Повторение сведений о сочинительных союзах 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t xml:space="preserve">(деление на три разряда),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расширение знаний уча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щихся о сложносочинен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ном предложении 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t>(о сою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softHyphen/>
              <w:t>зах и их значениях в этих предложениях).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 xml:space="preserve"> Класси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фикация сложносочи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ненных предложений.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Знакомст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во с теоретическими све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дениями о знаках препи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нания в сложносочинен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ном предложении, со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вершенствование пунк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туационных навыков.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242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СПП с одним придаточным. Типы придаточных предложений. СПП с несколькими придаточными.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Систематизация и углуб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ление знаний о СПП с несколькими прида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точными. Виды подчи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нения, знаки препинания между </w:t>
            </w:r>
            <w:proofErr w:type="gramStart"/>
            <w:r w:rsidRPr="00A1791D">
              <w:rPr>
                <w:rFonts w:ascii="Times New Roman" w:hAnsi="Times New Roman"/>
                <w:sz w:val="24"/>
                <w:szCs w:val="24"/>
              </w:rPr>
              <w:t>однородными</w:t>
            </w:r>
            <w:proofErr w:type="gramEnd"/>
            <w:r w:rsidRPr="00A1791D">
              <w:rPr>
                <w:rFonts w:ascii="Times New Roman" w:hAnsi="Times New Roman"/>
                <w:sz w:val="24"/>
                <w:szCs w:val="24"/>
              </w:rPr>
              <w:t xml:space="preserve"> придаточными, соеди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ненными союзом </w:t>
            </w:r>
            <w:r w:rsidRPr="00A1791D">
              <w:rPr>
                <w:rFonts w:ascii="Times New Roman" w:hAnsi="Times New Roman"/>
                <w:iCs/>
                <w:sz w:val="24"/>
                <w:szCs w:val="24"/>
              </w:rPr>
              <w:t>и, или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657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БСП. Знаки препинания в БСП.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Основные признаки бессоюзных сложных предложений, условия постановки знаков пре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пинания в бессоюзном предложении.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082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 Период. Знаки предложения в периоде.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Особенности пунктуации в сложных предложениях с сочинительной и под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чинительной связью. Сложные предложения с разными видами связи. </w:t>
            </w: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461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Способы передачи чужой речи. Знаки препинания при прямой речи, при диалоге. Цитаты и знаки препинания при них.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Формирование пунктуа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ционных навыков при употреблении предложе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ний с прямой речью, в том числе разорванной словами автора, диалога. Основные способы ци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тирования. 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870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Контрольный тест в формате ЕГЭ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Определение уровня изученного материала Проверка и тематиче</w:t>
            </w:r>
            <w:r w:rsidRPr="00A1791D">
              <w:rPr>
                <w:rFonts w:ascii="Times New Roman" w:hAnsi="Times New Roman"/>
                <w:sz w:val="24"/>
                <w:szCs w:val="24"/>
              </w:rPr>
              <w:softHyphen/>
              <w:t>ский контроль знаний, умений</w:t>
            </w: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3C0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455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Сферы и ситуации речевого общения. Компоненты речевой ситуации.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Оценка коммуникативных качеств и эффективности речи. Совершенствование умений и навыков создания текста.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Соблюдение норм речевого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различных сферах общения.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6F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36F" w:rsidRDefault="005D13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020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Взаимосвязь языка и культуры.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Отражение в русском языке материальной и духовной культуры русского и других народов.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Своеобразие русского языка, его богатство и выразительность.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Культура речи. Нормы литературного языка. Качества хорошей речи.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Правильность речи и речевое мастерство. Основные признаки, нормы литературного языка, качества хорошей речи.</w:t>
            </w:r>
          </w:p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rPr>
          <w:trHeight w:val="1447"/>
        </w:trPr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 xml:space="preserve">Стилистика как раздел науки о языке.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научно-популярного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91D">
              <w:rPr>
                <w:rFonts w:ascii="Times New Roman" w:hAnsi="Times New Roman"/>
                <w:sz w:val="24"/>
                <w:szCs w:val="24"/>
              </w:rPr>
              <w:t>публи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цистического</w:t>
            </w:r>
            <w:proofErr w:type="spellEnd"/>
            <w:r w:rsidRPr="00A1791D">
              <w:rPr>
                <w:rFonts w:ascii="Times New Roman" w:hAnsi="Times New Roman"/>
                <w:sz w:val="24"/>
                <w:szCs w:val="24"/>
              </w:rPr>
              <w:t xml:space="preserve"> стилей. Функционально-смысловые типы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ингвистический анализ текста.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Лексические, грамматические, композиционные признаки научно-популярного, публицистического стилей, языковые средства эмоционального воздействия на читателя.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6F" w:rsidRPr="00A1791D" w:rsidTr="005D136F">
        <w:tc>
          <w:tcPr>
            <w:tcW w:w="767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70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Особенности стиля художественной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1791D">
              <w:rPr>
                <w:rFonts w:ascii="Times New Roman" w:hAnsi="Times New Roman"/>
                <w:sz w:val="24"/>
                <w:szCs w:val="24"/>
              </w:rPr>
              <w:t>нализ текста. Образность. Изобразительно-выразительные средства языка.</w:t>
            </w:r>
          </w:p>
        </w:tc>
        <w:tc>
          <w:tcPr>
            <w:tcW w:w="5386" w:type="dxa"/>
          </w:tcPr>
          <w:p w:rsidR="005D136F" w:rsidRPr="00A1791D" w:rsidRDefault="005D136F" w:rsidP="00A1791D">
            <w:pPr>
              <w:rPr>
                <w:rFonts w:ascii="Times New Roman" w:hAnsi="Times New Roman"/>
                <w:sz w:val="24"/>
                <w:szCs w:val="24"/>
              </w:rPr>
            </w:pPr>
            <w:r w:rsidRPr="00A1791D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стиля. Образность, изобразительно-выразительные средства, эстетическая функция языка.</w:t>
            </w:r>
          </w:p>
        </w:tc>
        <w:tc>
          <w:tcPr>
            <w:tcW w:w="1276" w:type="dxa"/>
          </w:tcPr>
          <w:p w:rsidR="005D136F" w:rsidRPr="00A1791D" w:rsidRDefault="005D136F" w:rsidP="00A17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136F" w:rsidRPr="00A1791D" w:rsidRDefault="005D136F" w:rsidP="005D1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36F" w:rsidRDefault="005D136F"/>
    <w:p w:rsidR="00A1791D" w:rsidRDefault="00A1791D"/>
    <w:sectPr w:rsidR="00A1791D" w:rsidSect="004C6A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65" w:rsidRDefault="00416A65" w:rsidP="00886D29">
      <w:pPr>
        <w:spacing w:after="0" w:line="240" w:lineRule="auto"/>
      </w:pPr>
      <w:r>
        <w:separator/>
      </w:r>
    </w:p>
  </w:endnote>
  <w:endnote w:type="continuationSeparator" w:id="0">
    <w:p w:rsidR="00416A65" w:rsidRDefault="00416A65" w:rsidP="008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65" w:rsidRDefault="00416A65" w:rsidP="00886D29">
      <w:pPr>
        <w:spacing w:after="0" w:line="240" w:lineRule="auto"/>
      </w:pPr>
      <w:r>
        <w:separator/>
      </w:r>
    </w:p>
  </w:footnote>
  <w:footnote w:type="continuationSeparator" w:id="0">
    <w:p w:rsidR="00416A65" w:rsidRDefault="00416A65" w:rsidP="0088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FB5"/>
    <w:multiLevelType w:val="hybridMultilevel"/>
    <w:tmpl w:val="8D789DA6"/>
    <w:lvl w:ilvl="0" w:tplc="01F0D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6746A"/>
    <w:multiLevelType w:val="multilevel"/>
    <w:tmpl w:val="DF986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AB04F71"/>
    <w:multiLevelType w:val="multilevel"/>
    <w:tmpl w:val="AA66AE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D0E88"/>
    <w:multiLevelType w:val="hybridMultilevel"/>
    <w:tmpl w:val="7474EE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E3371"/>
    <w:multiLevelType w:val="hybridMultilevel"/>
    <w:tmpl w:val="EE0E18EE"/>
    <w:lvl w:ilvl="0" w:tplc="31F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A9"/>
    <w:rsid w:val="00030C0F"/>
    <w:rsid w:val="000C34ED"/>
    <w:rsid w:val="000E6276"/>
    <w:rsid w:val="00126480"/>
    <w:rsid w:val="001B7235"/>
    <w:rsid w:val="001F7DD5"/>
    <w:rsid w:val="0026055D"/>
    <w:rsid w:val="002868A9"/>
    <w:rsid w:val="002E21D6"/>
    <w:rsid w:val="002E44E4"/>
    <w:rsid w:val="003226C8"/>
    <w:rsid w:val="003C03D0"/>
    <w:rsid w:val="003F14A8"/>
    <w:rsid w:val="00401F3C"/>
    <w:rsid w:val="00416A65"/>
    <w:rsid w:val="004C6AC6"/>
    <w:rsid w:val="005510D5"/>
    <w:rsid w:val="00566CF5"/>
    <w:rsid w:val="005A7820"/>
    <w:rsid w:val="005C65D6"/>
    <w:rsid w:val="005D136F"/>
    <w:rsid w:val="00615604"/>
    <w:rsid w:val="006B3673"/>
    <w:rsid w:val="007A622F"/>
    <w:rsid w:val="00852E52"/>
    <w:rsid w:val="0086163E"/>
    <w:rsid w:val="00886D29"/>
    <w:rsid w:val="00897F32"/>
    <w:rsid w:val="008D1C6C"/>
    <w:rsid w:val="0094250A"/>
    <w:rsid w:val="009623D4"/>
    <w:rsid w:val="00982476"/>
    <w:rsid w:val="00A1791D"/>
    <w:rsid w:val="00A421AE"/>
    <w:rsid w:val="00B16192"/>
    <w:rsid w:val="00B22347"/>
    <w:rsid w:val="00BE66A7"/>
    <w:rsid w:val="00C1581C"/>
    <w:rsid w:val="00D30390"/>
    <w:rsid w:val="00D50CDD"/>
    <w:rsid w:val="00DD5962"/>
    <w:rsid w:val="00DF76EA"/>
    <w:rsid w:val="00E51055"/>
    <w:rsid w:val="00EA5187"/>
    <w:rsid w:val="00EF4D72"/>
    <w:rsid w:val="00F37417"/>
    <w:rsid w:val="00F92B6A"/>
    <w:rsid w:val="00FB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9"/>
  </w:style>
  <w:style w:type="paragraph" w:styleId="2">
    <w:name w:val="heading 2"/>
    <w:basedOn w:val="a"/>
    <w:next w:val="a"/>
    <w:link w:val="20"/>
    <w:qFormat/>
    <w:rsid w:val="00886D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886D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68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2868A9"/>
    <w:pPr>
      <w:ind w:left="720"/>
      <w:contextualSpacing/>
    </w:pPr>
  </w:style>
  <w:style w:type="table" w:styleId="a4">
    <w:name w:val="Table Grid"/>
    <w:basedOn w:val="a1"/>
    <w:uiPriority w:val="59"/>
    <w:rsid w:val="0028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6D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6D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886D29"/>
    <w:rPr>
      <w:b/>
      <w:sz w:val="24"/>
    </w:rPr>
  </w:style>
  <w:style w:type="paragraph" w:styleId="a6">
    <w:name w:val="Body Text Indent"/>
    <w:basedOn w:val="a"/>
    <w:link w:val="a5"/>
    <w:semiHidden/>
    <w:rsid w:val="00886D2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sz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86D29"/>
  </w:style>
  <w:style w:type="character" w:customStyle="1" w:styleId="21">
    <w:name w:val="Основной текст с отступом 2 Знак"/>
    <w:basedOn w:val="a0"/>
    <w:link w:val="22"/>
    <w:semiHidden/>
    <w:locked/>
    <w:rsid w:val="00886D29"/>
    <w:rPr>
      <w:sz w:val="24"/>
    </w:rPr>
  </w:style>
  <w:style w:type="paragraph" w:styleId="22">
    <w:name w:val="Body Text Indent 2"/>
    <w:basedOn w:val="a"/>
    <w:link w:val="21"/>
    <w:semiHidden/>
    <w:rsid w:val="00886D29"/>
    <w:pPr>
      <w:spacing w:before="60" w:after="0" w:line="252" w:lineRule="auto"/>
      <w:ind w:firstLine="567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886D29"/>
  </w:style>
  <w:style w:type="paragraph" w:styleId="3">
    <w:name w:val="Body Text Indent 3"/>
    <w:basedOn w:val="a"/>
    <w:link w:val="30"/>
    <w:rsid w:val="00886D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6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886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86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88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86D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886D29"/>
    <w:rPr>
      <w:vertAlign w:val="superscript"/>
    </w:rPr>
  </w:style>
  <w:style w:type="paragraph" w:styleId="ac">
    <w:name w:val="footnote text"/>
    <w:basedOn w:val="a"/>
    <w:link w:val="ad"/>
    <w:semiHidden/>
    <w:rsid w:val="00886D2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6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A17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791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A1791D"/>
    <w:rPr>
      <w:rFonts w:ascii="Times New Roman" w:hAnsi="Times New Roman" w:cs="Times New Roman"/>
      <w:i/>
      <w:iCs/>
      <w:sz w:val="20"/>
      <w:szCs w:val="20"/>
    </w:rPr>
  </w:style>
  <w:style w:type="paragraph" w:styleId="ae">
    <w:name w:val="No Spacing"/>
    <w:uiPriority w:val="1"/>
    <w:qFormat/>
    <w:rsid w:val="008D1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871F-EFAE-4DB5-8BDB-C55947D6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2019-06-06T12:49:00Z</dcterms:created>
  <dcterms:modified xsi:type="dcterms:W3CDTF">2019-09-16T16:19:00Z</dcterms:modified>
</cp:coreProperties>
</file>