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27" w:rsidRDefault="00F41C27" w:rsidP="00F41C2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F41C27" w:rsidRDefault="00F41C27" w:rsidP="00F41C2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«ДЕЕВСКАЯ СРЕДНЯЯ ОБЩЕОБРАЗОВАТЕЛЬНАЯ ШКОЛА»</w:t>
      </w:r>
    </w:p>
    <w:p w:rsidR="00F41C27" w:rsidRDefault="00F41C27" w:rsidP="00F41C27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АЛАПАЕВСКОЕ</w:t>
      </w:r>
    </w:p>
    <w:p w:rsidR="00F41C27" w:rsidRDefault="00F41C27" w:rsidP="00F41C27">
      <w:pPr>
        <w:jc w:val="center"/>
        <w:rPr>
          <w:sz w:val="28"/>
          <w:szCs w:val="28"/>
        </w:rPr>
      </w:pPr>
    </w:p>
    <w:p w:rsidR="00F41C27" w:rsidRDefault="00F41C27" w:rsidP="00F41C27">
      <w:pPr>
        <w:jc w:val="center"/>
        <w:rPr>
          <w:sz w:val="28"/>
          <w:szCs w:val="28"/>
        </w:rPr>
      </w:pPr>
    </w:p>
    <w:p w:rsidR="00F41C27" w:rsidRDefault="00F41C27" w:rsidP="00F41C27">
      <w:pPr>
        <w:jc w:val="center"/>
        <w:rPr>
          <w:sz w:val="28"/>
          <w:szCs w:val="28"/>
        </w:rPr>
      </w:pPr>
    </w:p>
    <w:p w:rsidR="00F41C27" w:rsidRDefault="00F41C27" w:rsidP="00F41C27">
      <w:pPr>
        <w:jc w:val="center"/>
        <w:rPr>
          <w:sz w:val="28"/>
          <w:szCs w:val="28"/>
        </w:rPr>
      </w:pP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ind w:left="9204"/>
        <w:rPr>
          <w:sz w:val="28"/>
          <w:szCs w:val="28"/>
        </w:rPr>
      </w:pPr>
      <w:r>
        <w:rPr>
          <w:sz w:val="28"/>
          <w:szCs w:val="28"/>
        </w:rPr>
        <w:t>ПРИЛОЖЕНИЕ К  ООП СПОО</w:t>
      </w: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ind w:left="9204"/>
        <w:rPr>
          <w:sz w:val="28"/>
          <w:szCs w:val="28"/>
        </w:rPr>
      </w:pPr>
      <w:r>
        <w:rPr>
          <w:sz w:val="28"/>
          <w:szCs w:val="28"/>
        </w:rPr>
        <w:t>МОУ «ДЕЕВСКАЯ СОШ»</w:t>
      </w: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ind w:left="920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Приказ №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2019 г.</w:t>
      </w: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</w:t>
      </w:r>
      <w:bookmarkStart w:id="0" w:name="_GoBack"/>
      <w:bookmarkEnd w:id="0"/>
      <w:r>
        <w:rPr>
          <w:b/>
          <w:sz w:val="28"/>
          <w:szCs w:val="28"/>
        </w:rPr>
        <w:t>ебного предмета</w:t>
      </w:r>
    </w:p>
    <w:p w:rsidR="00F41C27" w:rsidRDefault="00B56B13" w:rsidP="00F41C27">
      <w:pPr>
        <w:tabs>
          <w:tab w:val="left" w:pos="2805"/>
          <w:tab w:val="left" w:pos="7215"/>
          <w:tab w:val="left" w:pos="11595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6C4605">
        <w:rPr>
          <w:b/>
          <w:sz w:val="28"/>
          <w:szCs w:val="28"/>
          <w:u w:val="single"/>
        </w:rPr>
        <w:t>усский язык: теория и практика</w:t>
      </w: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– 2020 учебный год</w:t>
      </w:r>
    </w:p>
    <w:p w:rsidR="00F41C27" w:rsidRDefault="00F41C27" w:rsidP="00F41C27">
      <w:pPr>
        <w:tabs>
          <w:tab w:val="left" w:pos="2805"/>
          <w:tab w:val="left" w:pos="7215"/>
          <w:tab w:val="left" w:pos="11595"/>
        </w:tabs>
        <w:jc w:val="center"/>
        <w:rPr>
          <w:b/>
          <w:sz w:val="28"/>
          <w:szCs w:val="28"/>
        </w:rPr>
      </w:pPr>
    </w:p>
    <w:p w:rsidR="00F41C27" w:rsidRDefault="00F41C27" w:rsidP="00F41C27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Лариса Витальевна,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КК</w:t>
      </w:r>
    </w:p>
    <w:p w:rsidR="00F41C27" w:rsidRDefault="00F41C27" w:rsidP="00F41C27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41C27" w:rsidRDefault="00276964" w:rsidP="00F41C27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F41C27">
        <w:rPr>
          <w:sz w:val="28"/>
          <w:szCs w:val="28"/>
        </w:rPr>
        <w:t>11</w:t>
      </w:r>
    </w:p>
    <w:p w:rsidR="00F41C27" w:rsidRDefault="00F41C27" w:rsidP="00F41C27">
      <w:pPr>
        <w:rPr>
          <w:sz w:val="28"/>
          <w:szCs w:val="28"/>
        </w:rPr>
      </w:pPr>
    </w:p>
    <w:p w:rsidR="00F41C27" w:rsidRDefault="00F41C27" w:rsidP="00F41C27">
      <w:pPr>
        <w:rPr>
          <w:sz w:val="28"/>
          <w:szCs w:val="28"/>
        </w:rPr>
      </w:pPr>
    </w:p>
    <w:p w:rsidR="00F41C27" w:rsidRDefault="00F41C27" w:rsidP="00F41C27">
      <w:pPr>
        <w:rPr>
          <w:sz w:val="28"/>
          <w:szCs w:val="28"/>
        </w:rPr>
      </w:pPr>
    </w:p>
    <w:p w:rsidR="00F41C27" w:rsidRDefault="00F41C27" w:rsidP="00F41C27">
      <w:pPr>
        <w:jc w:val="center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Деево</w:t>
      </w:r>
      <w:proofErr w:type="spellEnd"/>
    </w:p>
    <w:p w:rsidR="00F41C27" w:rsidRDefault="00F41C27" w:rsidP="003B1D08">
      <w:pPr>
        <w:spacing w:line="360" w:lineRule="auto"/>
        <w:jc w:val="center"/>
        <w:rPr>
          <w:b/>
          <w:bCs/>
          <w:sz w:val="28"/>
          <w:szCs w:val="28"/>
        </w:rPr>
        <w:sectPr w:rsidR="00F41C27" w:rsidSect="00F41C2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25ECB" w:rsidRDefault="00C25ECB" w:rsidP="003B1D0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C25ECB" w:rsidRDefault="00C25ECB" w:rsidP="00C25EC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Государственного стандарта среднего (полного) общего образования по русскому языку.</w:t>
      </w:r>
    </w:p>
    <w:p w:rsidR="00C25ECB" w:rsidRDefault="00C25ECB" w:rsidP="00C25E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Реализация  курса направлена на достижение следующих </w:t>
      </w:r>
      <w:r>
        <w:rPr>
          <w:b/>
          <w:sz w:val="28"/>
          <w:szCs w:val="28"/>
        </w:rPr>
        <w:t xml:space="preserve">целей: </w:t>
      </w:r>
    </w:p>
    <w:p w:rsidR="00C25ECB" w:rsidRDefault="00C25ECB" w:rsidP="00C25EC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C25ECB">
        <w:rPr>
          <w:sz w:val="28"/>
          <w:szCs w:val="28"/>
        </w:rPr>
        <w:t>развитие и совершенствование способности к речевому взаимодействию и социальной адаптации, информационных умений и навыков, навыков саморазвития;</w:t>
      </w:r>
    </w:p>
    <w:p w:rsidR="00C25ECB" w:rsidRDefault="00C25ECB" w:rsidP="00C25EC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C25ECB">
        <w:rPr>
          <w:sz w:val="28"/>
          <w:szCs w:val="28"/>
        </w:rPr>
        <w:t>углубление знаний об особенностях построения  текста;</w:t>
      </w:r>
    </w:p>
    <w:p w:rsidR="00C25ECB" w:rsidRDefault="00C25ECB" w:rsidP="00C25EC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C25ECB">
        <w:rPr>
          <w:sz w:val="28"/>
          <w:szCs w:val="28"/>
        </w:rPr>
        <w:t>овладение умениями опознавать, анализировать, сопоставлять текст</w:t>
      </w:r>
      <w:r>
        <w:rPr>
          <w:sz w:val="28"/>
          <w:szCs w:val="28"/>
        </w:rPr>
        <w:t>ы; составлять текст сочинения ЕГЭ</w:t>
      </w:r>
      <w:r w:rsidRPr="00C25ECB">
        <w:rPr>
          <w:sz w:val="28"/>
          <w:szCs w:val="28"/>
        </w:rPr>
        <w:t>.</w:t>
      </w:r>
    </w:p>
    <w:p w:rsidR="00C25ECB" w:rsidRPr="00C25ECB" w:rsidRDefault="00C25ECB" w:rsidP="00C25ECB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C25ECB">
        <w:rPr>
          <w:sz w:val="28"/>
          <w:szCs w:val="28"/>
        </w:rPr>
        <w:t>применение полученных знаний и умений в собственной речевой практике</w:t>
      </w:r>
    </w:p>
    <w:p w:rsidR="00C25ECB" w:rsidRDefault="00C25ECB" w:rsidP="00C25EC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себя:</w:t>
      </w:r>
    </w:p>
    <w:p w:rsidR="00C25ECB" w:rsidRDefault="00C25ECB" w:rsidP="00C25EC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материал;</w:t>
      </w:r>
    </w:p>
    <w:p w:rsidR="00C25ECB" w:rsidRDefault="00C25ECB" w:rsidP="00C25EC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 практического характера.</w:t>
      </w:r>
    </w:p>
    <w:p w:rsidR="00C25ECB" w:rsidRDefault="00C25ECB" w:rsidP="00C25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proofErr w:type="spellStart"/>
      <w:r>
        <w:rPr>
          <w:iCs/>
          <w:sz w:val="28"/>
          <w:szCs w:val="28"/>
        </w:rPr>
        <w:t>Гольцова</w:t>
      </w:r>
      <w:proofErr w:type="spellEnd"/>
      <w:r>
        <w:rPr>
          <w:iCs/>
          <w:sz w:val="28"/>
          <w:szCs w:val="28"/>
        </w:rPr>
        <w:t>, Н. Г.</w:t>
      </w:r>
      <w:r>
        <w:rPr>
          <w:sz w:val="28"/>
          <w:szCs w:val="28"/>
        </w:rPr>
        <w:t xml:space="preserve"> Русский язык. 10–11 классы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ляобщеобразоват</w:t>
      </w:r>
      <w:proofErr w:type="spellEnd"/>
      <w:r>
        <w:rPr>
          <w:sz w:val="28"/>
          <w:szCs w:val="28"/>
        </w:rPr>
        <w:t xml:space="preserve">. учреждений / Н. Г. </w:t>
      </w:r>
      <w:proofErr w:type="spellStart"/>
      <w:r>
        <w:rPr>
          <w:sz w:val="28"/>
          <w:szCs w:val="28"/>
        </w:rPr>
        <w:t>Голь</w:t>
      </w:r>
      <w:r>
        <w:rPr>
          <w:sz w:val="28"/>
          <w:szCs w:val="28"/>
        </w:rPr>
        <w:softHyphen/>
        <w:t>цова</w:t>
      </w:r>
      <w:proofErr w:type="spellEnd"/>
      <w:r>
        <w:rPr>
          <w:sz w:val="28"/>
          <w:szCs w:val="28"/>
        </w:rPr>
        <w:t xml:space="preserve">, И. В. </w:t>
      </w:r>
      <w:proofErr w:type="spellStart"/>
      <w:r>
        <w:rPr>
          <w:sz w:val="28"/>
          <w:szCs w:val="28"/>
        </w:rPr>
        <w:t>Шамшин</w:t>
      </w:r>
      <w:proofErr w:type="spellEnd"/>
      <w:r>
        <w:rPr>
          <w:sz w:val="28"/>
          <w:szCs w:val="28"/>
        </w:rPr>
        <w:t xml:space="preserve">, М. А. </w:t>
      </w:r>
      <w:proofErr w:type="spellStart"/>
      <w:r>
        <w:rPr>
          <w:sz w:val="28"/>
          <w:szCs w:val="28"/>
        </w:rPr>
        <w:t>Мищерина</w:t>
      </w:r>
      <w:proofErr w:type="spellEnd"/>
      <w:r>
        <w:rPr>
          <w:sz w:val="28"/>
          <w:szCs w:val="28"/>
        </w:rPr>
        <w:t>. – М.: Русское слово, 2009.</w:t>
      </w:r>
    </w:p>
    <w:p w:rsidR="00C25ECB" w:rsidRDefault="00C25ECB" w:rsidP="00C25ECB">
      <w:pPr>
        <w:jc w:val="both"/>
        <w:rPr>
          <w:sz w:val="28"/>
          <w:szCs w:val="28"/>
        </w:rPr>
      </w:pPr>
      <w:r w:rsidRPr="00A25ECD">
        <w:rPr>
          <w:b/>
          <w:sz w:val="28"/>
          <w:szCs w:val="28"/>
        </w:rPr>
        <w:t>Контроль предметных результатов</w:t>
      </w:r>
      <w:r w:rsidRPr="00A25ECD">
        <w:rPr>
          <w:sz w:val="28"/>
          <w:szCs w:val="28"/>
        </w:rPr>
        <w:t xml:space="preserve">  обучения   осуществляется  через использование следующих видов контроля: диагностический, текущий, тематический, итоговый.</w:t>
      </w:r>
    </w:p>
    <w:p w:rsidR="00C25ECB" w:rsidRDefault="00C25ECB" w:rsidP="00C25ECB">
      <w:pPr>
        <w:jc w:val="both"/>
        <w:rPr>
          <w:b/>
          <w:sz w:val="28"/>
          <w:szCs w:val="28"/>
        </w:rPr>
      </w:pPr>
      <w:r w:rsidRPr="00A25ECD">
        <w:rPr>
          <w:sz w:val="28"/>
          <w:szCs w:val="28"/>
        </w:rPr>
        <w:t>Промежуточная аттестация проводится в соответствии с Положением о промежуточной и переводной аттестации ОУ в форме административной контрольной работы.</w:t>
      </w:r>
      <w:r w:rsidRPr="00A25ECD">
        <w:rPr>
          <w:b/>
          <w:sz w:val="28"/>
          <w:szCs w:val="28"/>
        </w:rPr>
        <w:t xml:space="preserve"> </w:t>
      </w:r>
    </w:p>
    <w:p w:rsidR="00C25ECB" w:rsidRPr="00C25ECB" w:rsidRDefault="00C25ECB" w:rsidP="00C25ECB">
      <w:pPr>
        <w:jc w:val="both"/>
        <w:rPr>
          <w:b/>
          <w:sz w:val="28"/>
          <w:szCs w:val="28"/>
        </w:rPr>
      </w:pPr>
      <w:r w:rsidRPr="00A25ECD">
        <w:rPr>
          <w:b/>
          <w:sz w:val="28"/>
          <w:szCs w:val="28"/>
        </w:rPr>
        <w:t xml:space="preserve">Контроль результатов обучения </w:t>
      </w:r>
      <w:r>
        <w:rPr>
          <w:b/>
          <w:sz w:val="28"/>
          <w:szCs w:val="28"/>
        </w:rPr>
        <w:t xml:space="preserve"> </w:t>
      </w:r>
      <w:r w:rsidRPr="00A25ECD">
        <w:rPr>
          <w:sz w:val="28"/>
          <w:szCs w:val="28"/>
        </w:rPr>
        <w:t>осуществляе</w:t>
      </w:r>
      <w:r>
        <w:rPr>
          <w:sz w:val="28"/>
          <w:szCs w:val="28"/>
        </w:rPr>
        <w:t>тся через проведение контрольных</w:t>
      </w:r>
      <w:r w:rsidRPr="00A25ECD">
        <w:rPr>
          <w:sz w:val="28"/>
          <w:szCs w:val="28"/>
        </w:rPr>
        <w:t xml:space="preserve"> работ.         </w:t>
      </w:r>
    </w:p>
    <w:p w:rsidR="00C25ECB" w:rsidRDefault="00C25ECB" w:rsidP="00C25E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</w:t>
      </w:r>
      <w:r w:rsidRPr="00C25EC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 – 35 часов в год.</w:t>
      </w:r>
    </w:p>
    <w:p w:rsidR="00C25ECB" w:rsidRPr="00C25ECB" w:rsidRDefault="00C25ECB" w:rsidP="00C25ECB">
      <w:pPr>
        <w:spacing w:line="360" w:lineRule="auto"/>
        <w:jc w:val="both"/>
        <w:rPr>
          <w:b/>
          <w:bCs/>
          <w:sz w:val="28"/>
          <w:szCs w:val="28"/>
        </w:rPr>
      </w:pPr>
    </w:p>
    <w:p w:rsidR="003B1D08" w:rsidRPr="004D5AD1" w:rsidRDefault="003B1D08" w:rsidP="003B1D0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ВЫПУСКНИКОВ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оценивать речь с точки зрения соблюд</w:t>
      </w:r>
      <w:r>
        <w:rPr>
          <w:sz w:val="28"/>
          <w:szCs w:val="28"/>
        </w:rPr>
        <w:t xml:space="preserve">ения основных орфоэпических, лексических, </w:t>
      </w:r>
      <w:r w:rsidRPr="00B73ACA">
        <w:rPr>
          <w:sz w:val="28"/>
          <w:szCs w:val="28"/>
        </w:rPr>
        <w:t>морфологических норм</w:t>
      </w:r>
      <w:r>
        <w:rPr>
          <w:sz w:val="28"/>
          <w:szCs w:val="28"/>
        </w:rPr>
        <w:t xml:space="preserve">, </w:t>
      </w:r>
      <w:r w:rsidRPr="00B73ACA">
        <w:rPr>
          <w:sz w:val="28"/>
          <w:szCs w:val="28"/>
        </w:rPr>
        <w:t>синтаксических норм</w:t>
      </w:r>
      <w:r>
        <w:rPr>
          <w:sz w:val="28"/>
          <w:szCs w:val="28"/>
        </w:rPr>
        <w:t>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использовать основные приемы информационной обработки текста.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определять принадлежность предложения к определенной синтаксической модели по его смыслу, интонации, грамматическим признакам.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определять принадлежность слова к определенной части по его грамматическим признакам.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проводить лексический анализ слов.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lastRenderedPageBreak/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применять знания по фонетике, лексике, </w:t>
      </w:r>
      <w:proofErr w:type="spellStart"/>
      <w:r w:rsidRPr="00B73ACA">
        <w:rPr>
          <w:sz w:val="28"/>
          <w:szCs w:val="28"/>
        </w:rPr>
        <w:t>морфемике</w:t>
      </w:r>
      <w:proofErr w:type="spellEnd"/>
      <w:r w:rsidRPr="00B73ACA">
        <w:rPr>
          <w:sz w:val="28"/>
          <w:szCs w:val="28"/>
        </w:rPr>
        <w:t>, словообразованию, морфологии и синтаксису в практике правописания.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проводить пунктуационный анализ предложения.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соблюдать в речевой практике основные нормы русского литературного языка.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определять стили речи.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определять и интерпретировать содержание исходного текста.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создавать связное высказывание, выражая в нем собственное мнение по поводу </w:t>
      </w:r>
      <w:proofErr w:type="gramStart"/>
      <w:r w:rsidRPr="00B73ACA">
        <w:rPr>
          <w:sz w:val="28"/>
          <w:szCs w:val="28"/>
        </w:rPr>
        <w:t>прочитанного</w:t>
      </w:r>
      <w:proofErr w:type="gramEnd"/>
      <w:r w:rsidRPr="00B73ACA">
        <w:rPr>
          <w:sz w:val="28"/>
          <w:szCs w:val="28"/>
        </w:rPr>
        <w:t>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последовательно излагать собственные мысли.</w:t>
      </w:r>
    </w:p>
    <w:p w:rsidR="003B1D08" w:rsidRPr="00B73ACA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использовать в собственной речи разнообразие грамматических конструкций и лексическое богатство языка.</w:t>
      </w:r>
    </w:p>
    <w:p w:rsidR="00F41C27" w:rsidRPr="00F41C27" w:rsidRDefault="003B1D08" w:rsidP="00F41C27">
      <w:pPr>
        <w:jc w:val="both"/>
        <w:rPr>
          <w:sz w:val="28"/>
          <w:szCs w:val="28"/>
        </w:rPr>
      </w:pPr>
      <w:r w:rsidRPr="00B73ACA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73ACA">
        <w:rPr>
          <w:sz w:val="28"/>
          <w:szCs w:val="28"/>
        </w:rPr>
        <w:t xml:space="preserve"> оформлять речь в соответствии с орфографическими, грамматическими и пунктуационными нормами литературного языка.</w:t>
      </w:r>
    </w:p>
    <w:p w:rsidR="00F41C27" w:rsidRDefault="00F41C27" w:rsidP="008A528D">
      <w:pPr>
        <w:jc w:val="center"/>
        <w:rPr>
          <w:b/>
          <w:sz w:val="28"/>
          <w:szCs w:val="28"/>
        </w:rPr>
      </w:pPr>
    </w:p>
    <w:p w:rsidR="008A528D" w:rsidRDefault="008A528D" w:rsidP="00F4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КУРСА</w:t>
      </w:r>
    </w:p>
    <w:p w:rsidR="008A528D" w:rsidRPr="008A528D" w:rsidRDefault="008A528D" w:rsidP="00F41C27">
      <w:pPr>
        <w:jc w:val="center"/>
        <w:rPr>
          <w:b/>
          <w:sz w:val="28"/>
          <w:szCs w:val="28"/>
        </w:rPr>
      </w:pPr>
    </w:p>
    <w:p w:rsidR="008A528D" w:rsidRPr="008A528D" w:rsidRDefault="008A528D" w:rsidP="00F41C27">
      <w:pPr>
        <w:jc w:val="both"/>
        <w:rPr>
          <w:sz w:val="28"/>
          <w:szCs w:val="28"/>
        </w:rPr>
      </w:pPr>
      <w:r w:rsidRPr="008A528D">
        <w:rPr>
          <w:b/>
          <w:sz w:val="28"/>
          <w:szCs w:val="28"/>
        </w:rPr>
        <w:t>Введение.</w:t>
      </w:r>
      <w:r w:rsidRPr="008A528D">
        <w:rPr>
          <w:sz w:val="28"/>
          <w:szCs w:val="28"/>
        </w:rPr>
        <w:t xml:space="preserve"> Содержание и структура экзаменационной работы в форме ЕГЭ. Критерии оценки. </w:t>
      </w:r>
    </w:p>
    <w:p w:rsidR="008A528D" w:rsidRPr="008A528D" w:rsidRDefault="008A528D" w:rsidP="00F41C27">
      <w:pPr>
        <w:jc w:val="both"/>
        <w:rPr>
          <w:sz w:val="28"/>
          <w:szCs w:val="28"/>
        </w:rPr>
      </w:pPr>
      <w:r w:rsidRPr="008A528D">
        <w:rPr>
          <w:b/>
          <w:sz w:val="28"/>
          <w:szCs w:val="28"/>
        </w:rPr>
        <w:t>Фонетика и орфоэпия</w:t>
      </w:r>
      <w:r w:rsidRPr="008A528D">
        <w:rPr>
          <w:sz w:val="28"/>
          <w:szCs w:val="28"/>
        </w:rPr>
        <w:t xml:space="preserve">. Звуки и буквы. Орфоэпические нормы. Выразительные средства русской фонетики. </w:t>
      </w:r>
    </w:p>
    <w:p w:rsidR="008A528D" w:rsidRPr="008A528D" w:rsidRDefault="008A528D" w:rsidP="00F41C27">
      <w:pPr>
        <w:jc w:val="both"/>
        <w:rPr>
          <w:sz w:val="28"/>
          <w:szCs w:val="28"/>
        </w:rPr>
      </w:pPr>
      <w:r w:rsidRPr="008A528D">
        <w:rPr>
          <w:b/>
          <w:sz w:val="28"/>
          <w:szCs w:val="28"/>
        </w:rPr>
        <w:t>Лексика и фразеология</w:t>
      </w:r>
      <w:r w:rsidRPr="008A528D">
        <w:rPr>
          <w:sz w:val="28"/>
          <w:szCs w:val="28"/>
        </w:rPr>
        <w:t xml:space="preserve"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 </w:t>
      </w:r>
    </w:p>
    <w:p w:rsidR="008A528D" w:rsidRPr="008A528D" w:rsidRDefault="008A528D" w:rsidP="00F41C27">
      <w:pPr>
        <w:jc w:val="both"/>
        <w:rPr>
          <w:sz w:val="28"/>
          <w:szCs w:val="28"/>
        </w:rPr>
      </w:pPr>
      <w:proofErr w:type="spellStart"/>
      <w:r w:rsidRPr="008A528D">
        <w:rPr>
          <w:b/>
          <w:sz w:val="28"/>
          <w:szCs w:val="28"/>
        </w:rPr>
        <w:t>Морфемика</w:t>
      </w:r>
      <w:proofErr w:type="spellEnd"/>
      <w:r w:rsidRPr="008A528D">
        <w:rPr>
          <w:b/>
          <w:sz w:val="28"/>
          <w:szCs w:val="28"/>
        </w:rPr>
        <w:t xml:space="preserve"> и словообразование</w:t>
      </w:r>
      <w:r w:rsidRPr="008A528D">
        <w:rPr>
          <w:sz w:val="28"/>
          <w:szCs w:val="28"/>
        </w:rPr>
        <w:t>. Морфемы.</w:t>
      </w:r>
      <w:r>
        <w:rPr>
          <w:sz w:val="28"/>
          <w:szCs w:val="28"/>
        </w:rPr>
        <w:t xml:space="preserve"> </w:t>
      </w:r>
      <w:r w:rsidRPr="008A528D">
        <w:rPr>
          <w:sz w:val="28"/>
          <w:szCs w:val="28"/>
        </w:rPr>
        <w:t xml:space="preserve">Морфемный анализ слова. Основные способы словообразования. Словообразовательный анализ слова. Выразительные средства словообразования. </w:t>
      </w:r>
    </w:p>
    <w:p w:rsidR="008A528D" w:rsidRPr="008A528D" w:rsidRDefault="008A528D" w:rsidP="00F41C27">
      <w:pPr>
        <w:jc w:val="both"/>
        <w:rPr>
          <w:sz w:val="28"/>
          <w:szCs w:val="28"/>
        </w:rPr>
      </w:pPr>
      <w:r w:rsidRPr="008A528D">
        <w:rPr>
          <w:b/>
          <w:sz w:val="28"/>
          <w:szCs w:val="28"/>
        </w:rPr>
        <w:t>Грамматика. Морфология</w:t>
      </w:r>
      <w:r w:rsidRPr="008A528D">
        <w:rPr>
          <w:sz w:val="28"/>
          <w:szCs w:val="28"/>
        </w:rPr>
        <w:t xml:space="preserve">. Самостоятельные и служебные части речи. Морфологический анализ слова. Омонимия частей речи. Грамматические (морфологические) нормы. </w:t>
      </w:r>
    </w:p>
    <w:p w:rsidR="008A528D" w:rsidRPr="008A528D" w:rsidRDefault="008A528D" w:rsidP="00F41C27">
      <w:pPr>
        <w:jc w:val="both"/>
        <w:rPr>
          <w:sz w:val="28"/>
          <w:szCs w:val="28"/>
        </w:rPr>
      </w:pPr>
      <w:r w:rsidRPr="008A528D">
        <w:rPr>
          <w:b/>
          <w:sz w:val="28"/>
          <w:szCs w:val="28"/>
        </w:rPr>
        <w:t>Грамматика. Синтаксис</w:t>
      </w:r>
      <w:r w:rsidRPr="008A528D">
        <w:rPr>
          <w:sz w:val="28"/>
          <w:szCs w:val="28"/>
        </w:rPr>
        <w:t xml:space="preserve">. 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 </w:t>
      </w:r>
    </w:p>
    <w:p w:rsidR="008A528D" w:rsidRPr="008A528D" w:rsidRDefault="008A528D" w:rsidP="00F41C27">
      <w:pPr>
        <w:jc w:val="both"/>
        <w:rPr>
          <w:sz w:val="28"/>
          <w:szCs w:val="28"/>
        </w:rPr>
      </w:pPr>
      <w:r w:rsidRPr="008A528D">
        <w:rPr>
          <w:b/>
          <w:sz w:val="28"/>
          <w:szCs w:val="28"/>
        </w:rPr>
        <w:t>Орфография.</w:t>
      </w:r>
      <w:r w:rsidRPr="008A528D">
        <w:rPr>
          <w:sz w:val="28"/>
          <w:szCs w:val="28"/>
        </w:rPr>
        <w:t xml:space="preserve"> 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</w:t>
      </w:r>
      <w:r w:rsidRPr="008A528D">
        <w:rPr>
          <w:sz w:val="28"/>
          <w:szCs w:val="28"/>
        </w:rPr>
        <w:lastRenderedPageBreak/>
        <w:t xml:space="preserve">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 </w:t>
      </w:r>
    </w:p>
    <w:p w:rsidR="008A528D" w:rsidRPr="008A528D" w:rsidRDefault="008A528D" w:rsidP="00F41C27">
      <w:pPr>
        <w:jc w:val="both"/>
        <w:rPr>
          <w:sz w:val="28"/>
          <w:szCs w:val="28"/>
        </w:rPr>
      </w:pPr>
      <w:r w:rsidRPr="008A528D">
        <w:rPr>
          <w:b/>
          <w:sz w:val="28"/>
          <w:szCs w:val="28"/>
        </w:rPr>
        <w:t>Пунктуация.</w:t>
      </w:r>
      <w:r w:rsidRPr="008A528D">
        <w:rPr>
          <w:sz w:val="28"/>
          <w:szCs w:val="28"/>
        </w:rPr>
        <w:t xml:space="preserve"> 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 обособленных обстоятельствах,  сравнительных оборотах, 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 </w:t>
      </w:r>
    </w:p>
    <w:p w:rsidR="008A528D" w:rsidRPr="008A528D" w:rsidRDefault="008A528D" w:rsidP="00F41C27">
      <w:pPr>
        <w:jc w:val="both"/>
        <w:rPr>
          <w:sz w:val="28"/>
          <w:szCs w:val="28"/>
        </w:rPr>
      </w:pPr>
      <w:proofErr w:type="spellStart"/>
      <w:r w:rsidRPr="008A528D">
        <w:rPr>
          <w:b/>
          <w:sz w:val="28"/>
          <w:szCs w:val="28"/>
        </w:rPr>
        <w:t>Речеведение</w:t>
      </w:r>
      <w:proofErr w:type="spellEnd"/>
      <w:r w:rsidRPr="008A528D">
        <w:rPr>
          <w:sz w:val="28"/>
          <w:szCs w:val="28"/>
        </w:rPr>
        <w:t>. 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языковых сре</w:t>
      </w:r>
      <w:proofErr w:type="gramStart"/>
      <w:r w:rsidRPr="008A528D">
        <w:rPr>
          <w:sz w:val="28"/>
          <w:szCs w:val="28"/>
        </w:rPr>
        <w:t>дств в т</w:t>
      </w:r>
      <w:proofErr w:type="gramEnd"/>
      <w:r w:rsidRPr="008A528D">
        <w:rPr>
          <w:sz w:val="28"/>
          <w:szCs w:val="28"/>
        </w:rPr>
        <w:t xml:space="preserve">ексте в зависимости от темы, цели, адресата и ситуации общения. Анализ текста. Создание текстов – рассуждений. </w:t>
      </w:r>
    </w:p>
    <w:p w:rsidR="008A528D" w:rsidRDefault="008A528D" w:rsidP="00F41C27">
      <w:pPr>
        <w:jc w:val="both"/>
        <w:rPr>
          <w:sz w:val="28"/>
          <w:szCs w:val="28"/>
        </w:rPr>
      </w:pPr>
      <w:r w:rsidRPr="008A528D">
        <w:rPr>
          <w:b/>
          <w:sz w:val="28"/>
          <w:szCs w:val="28"/>
        </w:rPr>
        <w:t>Выразительные средства языка</w:t>
      </w:r>
      <w:r w:rsidRPr="008A528D">
        <w:rPr>
          <w:sz w:val="28"/>
          <w:szCs w:val="28"/>
        </w:rPr>
        <w:t xml:space="preserve">. </w:t>
      </w:r>
      <w:proofErr w:type="gramStart"/>
      <w:r w:rsidRPr="008A528D">
        <w:rPr>
          <w:sz w:val="28"/>
          <w:szCs w:val="28"/>
        </w:rPr>
        <w:t xml:space="preserve"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 </w:t>
      </w:r>
      <w:proofErr w:type="gramEnd"/>
    </w:p>
    <w:p w:rsidR="00B73ACA" w:rsidRDefault="00B73ACA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6B0345" w:rsidRDefault="006B0345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6B0345" w:rsidRDefault="006B0345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6B0345" w:rsidRDefault="006B0345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6B0345" w:rsidRDefault="006B0345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6B0345" w:rsidRDefault="006B0345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6B0345" w:rsidRDefault="006B0345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6B0345" w:rsidRDefault="006B0345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6B0345" w:rsidRPr="006B0345" w:rsidRDefault="006B0345" w:rsidP="008A528D">
      <w:pPr>
        <w:spacing w:line="360" w:lineRule="auto"/>
        <w:jc w:val="both"/>
        <w:rPr>
          <w:sz w:val="28"/>
          <w:szCs w:val="28"/>
          <w:lang w:val="en-US"/>
        </w:rPr>
      </w:pPr>
    </w:p>
    <w:p w:rsidR="008A528D" w:rsidRDefault="008A528D" w:rsidP="008A528D">
      <w:pPr>
        <w:rPr>
          <w:sz w:val="24"/>
          <w:szCs w:val="24"/>
        </w:rPr>
      </w:pPr>
    </w:p>
    <w:p w:rsidR="008A528D" w:rsidRDefault="008A528D" w:rsidP="008A5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F41C27" w:rsidRPr="00CF2C71" w:rsidRDefault="00F41C27" w:rsidP="008A528D">
      <w:pPr>
        <w:jc w:val="center"/>
        <w:rPr>
          <w:sz w:val="24"/>
          <w:szCs w:val="24"/>
        </w:rPr>
      </w:pPr>
    </w:p>
    <w:tbl>
      <w:tblPr>
        <w:tblStyle w:val="aa"/>
        <w:tblW w:w="14992" w:type="dxa"/>
        <w:tblLook w:val="04A0"/>
      </w:tblPr>
      <w:tblGrid>
        <w:gridCol w:w="1087"/>
        <w:gridCol w:w="9653"/>
        <w:gridCol w:w="1499"/>
        <w:gridCol w:w="2753"/>
      </w:tblGrid>
      <w:tr w:rsidR="00F41C27" w:rsidRPr="008A528D" w:rsidTr="00F41C27">
        <w:tc>
          <w:tcPr>
            <w:tcW w:w="1087" w:type="dxa"/>
          </w:tcPr>
          <w:p w:rsidR="00F41C27" w:rsidRPr="008A528D" w:rsidRDefault="00F41C27" w:rsidP="00F41C27">
            <w:pPr>
              <w:jc w:val="center"/>
              <w:rPr>
                <w:b/>
                <w:sz w:val="24"/>
                <w:szCs w:val="24"/>
              </w:rPr>
            </w:pPr>
            <w:r w:rsidRPr="008A52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53" w:type="dxa"/>
          </w:tcPr>
          <w:p w:rsidR="00F41C27" w:rsidRPr="008A528D" w:rsidRDefault="00F41C27" w:rsidP="00F41C27">
            <w:pPr>
              <w:jc w:val="center"/>
              <w:rPr>
                <w:b/>
                <w:sz w:val="24"/>
                <w:szCs w:val="24"/>
              </w:rPr>
            </w:pPr>
            <w:r w:rsidRPr="008A528D">
              <w:rPr>
                <w:b/>
                <w:sz w:val="24"/>
                <w:szCs w:val="24"/>
              </w:rPr>
              <w:t>Тема и содержание занятия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8A528D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2753" w:type="dxa"/>
          </w:tcPr>
          <w:p w:rsidR="00F41C27" w:rsidRDefault="00F41C27" w:rsidP="00F41C2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</w:p>
          <w:p w:rsidR="00F41C27" w:rsidRPr="008A528D" w:rsidRDefault="00F41C27" w:rsidP="00F41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Знакомство с содержанием и типами заданий ЕГЭ по русскому языку.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2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Разбор заданий ЕГЭ по русскому языку (морфология, синтаксис).</w:t>
            </w:r>
            <w:r w:rsidRPr="008A528D">
              <w:rPr>
                <w:sz w:val="24"/>
                <w:szCs w:val="24"/>
              </w:rPr>
              <w:tab/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3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 xml:space="preserve">Разбор </w:t>
            </w:r>
            <w:r>
              <w:rPr>
                <w:sz w:val="24"/>
                <w:szCs w:val="24"/>
              </w:rPr>
              <w:t>заданий ЕГЭ по русскому языку (</w:t>
            </w:r>
            <w:r w:rsidRPr="008A528D">
              <w:rPr>
                <w:sz w:val="24"/>
                <w:szCs w:val="24"/>
              </w:rPr>
              <w:t>фонетика и орфография).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4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Орфография: глагол и его формы; гласные в суффиксах, правоп</w:t>
            </w:r>
            <w:r>
              <w:rPr>
                <w:sz w:val="24"/>
                <w:szCs w:val="24"/>
              </w:rPr>
              <w:t xml:space="preserve">исание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 и –ни, 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и –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5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Словообразование, слитное или раздельное написание слов, языковые нормы языка.</w:t>
            </w:r>
            <w:r w:rsidRPr="008A528D">
              <w:rPr>
                <w:sz w:val="24"/>
                <w:szCs w:val="24"/>
              </w:rPr>
              <w:tab/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6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Языковые и грамматические нормы языка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7-8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Синтаксис и пунктуация (простое и сложное предложение).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9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Синонимика простых предложений с обособленными определениями и с при</w:t>
            </w:r>
            <w:r>
              <w:rPr>
                <w:sz w:val="24"/>
                <w:szCs w:val="24"/>
              </w:rPr>
              <w:t>даточными определительными.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10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Пунктуация при вводных и вставных конструкциях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11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Языковые нормы языка. Использование нормированной лексики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12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Лексические нормы языка. Паронимы.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13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Типы грамматических ошибок.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14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Разбор заданий ЕГЭ, связанных с речевыми нормами и культурой речи.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15-16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 xml:space="preserve">Разбор зданий ЕГЭ, </w:t>
            </w:r>
            <w:r>
              <w:rPr>
                <w:sz w:val="24"/>
                <w:szCs w:val="24"/>
              </w:rPr>
              <w:t xml:space="preserve">связанных с анализом текста </w:t>
            </w:r>
            <w:r w:rsidRPr="008A528D">
              <w:rPr>
                <w:sz w:val="24"/>
                <w:szCs w:val="24"/>
              </w:rPr>
              <w:t>(типы речи, стили речи)</w:t>
            </w:r>
            <w:r w:rsidRPr="008A528D">
              <w:rPr>
                <w:sz w:val="24"/>
                <w:szCs w:val="24"/>
              </w:rPr>
              <w:tab/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18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Работа с языковыми средствами, обеспечивающими связность текста.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– 20 </w:t>
            </w:r>
          </w:p>
        </w:tc>
        <w:tc>
          <w:tcPr>
            <w:tcW w:w="9653" w:type="dxa"/>
          </w:tcPr>
          <w:p w:rsidR="00F41C27" w:rsidRPr="008A528D" w:rsidRDefault="00F41C27" w:rsidP="00F850B4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 xml:space="preserve">Анализ изобразительно-выразительных средств 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Default="00F41C27" w:rsidP="009E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– 22 </w:t>
            </w:r>
          </w:p>
        </w:tc>
        <w:tc>
          <w:tcPr>
            <w:tcW w:w="9653" w:type="dxa"/>
          </w:tcPr>
          <w:p w:rsidR="00F41C27" w:rsidRPr="008A528D" w:rsidRDefault="00F41C27" w:rsidP="00F8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сочинения ЕГЭ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713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24</w:t>
            </w:r>
          </w:p>
        </w:tc>
        <w:tc>
          <w:tcPr>
            <w:tcW w:w="9653" w:type="dxa"/>
          </w:tcPr>
          <w:p w:rsidR="00F41C27" w:rsidRPr="008A528D" w:rsidRDefault="00F41C27" w:rsidP="00713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проблематики текста 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713CFC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 – 26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комментария по тексту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713CFC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 – 28</w:t>
            </w:r>
          </w:p>
        </w:tc>
        <w:tc>
          <w:tcPr>
            <w:tcW w:w="9653" w:type="dxa"/>
          </w:tcPr>
          <w:p w:rsidR="00F41C27" w:rsidRPr="008A528D" w:rsidRDefault="00F41C27" w:rsidP="00F8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позиции автора в тексте</w:t>
            </w:r>
            <w:r w:rsidRPr="008A5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713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– 30 </w:t>
            </w:r>
          </w:p>
        </w:tc>
        <w:tc>
          <w:tcPr>
            <w:tcW w:w="9653" w:type="dxa"/>
          </w:tcPr>
          <w:p w:rsidR="00F41C27" w:rsidRDefault="00F41C27" w:rsidP="00F850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Я-позиция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сочинении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</w:p>
        </w:tc>
      </w:tr>
      <w:tr w:rsidR="00F41C27" w:rsidRPr="008A528D" w:rsidTr="00F41C27">
        <w:tc>
          <w:tcPr>
            <w:tcW w:w="1087" w:type="dxa"/>
          </w:tcPr>
          <w:p w:rsidR="00F41C27" w:rsidRDefault="00F41C27" w:rsidP="00713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– 32 </w:t>
            </w:r>
          </w:p>
        </w:tc>
        <w:tc>
          <w:tcPr>
            <w:tcW w:w="9653" w:type="dxa"/>
          </w:tcPr>
          <w:p w:rsidR="00F41C27" w:rsidRDefault="00F41C27" w:rsidP="00F8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сочинения</w:t>
            </w:r>
          </w:p>
        </w:tc>
        <w:tc>
          <w:tcPr>
            <w:tcW w:w="1499" w:type="dxa"/>
          </w:tcPr>
          <w:p w:rsidR="00F41C27" w:rsidRDefault="00F41C27" w:rsidP="00F4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1C27" w:rsidRDefault="00F41C27" w:rsidP="00F41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F41C27" w:rsidRPr="008A528D" w:rsidTr="00F41C27">
        <w:tc>
          <w:tcPr>
            <w:tcW w:w="1087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</w:t>
            </w:r>
            <w:r w:rsidRPr="008A528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53" w:type="dxa"/>
          </w:tcPr>
          <w:p w:rsidR="00F41C27" w:rsidRPr="008A528D" w:rsidRDefault="00F41C27" w:rsidP="009E1A99">
            <w:pPr>
              <w:rPr>
                <w:sz w:val="24"/>
                <w:szCs w:val="24"/>
              </w:rPr>
            </w:pPr>
            <w:r w:rsidRPr="008A528D">
              <w:rPr>
                <w:sz w:val="24"/>
                <w:szCs w:val="24"/>
              </w:rPr>
              <w:t>Выполнение варианта работы по русскому языку в форме ЕГЭ.</w:t>
            </w:r>
          </w:p>
        </w:tc>
        <w:tc>
          <w:tcPr>
            <w:tcW w:w="1499" w:type="dxa"/>
          </w:tcPr>
          <w:p w:rsidR="00F41C27" w:rsidRPr="008A528D" w:rsidRDefault="00F41C27" w:rsidP="00F4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F41C27" w:rsidRPr="008A528D" w:rsidRDefault="00F41C27" w:rsidP="00F41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</w:tbl>
    <w:p w:rsidR="008A528D" w:rsidRPr="00CF2C71" w:rsidRDefault="008A528D" w:rsidP="008A528D">
      <w:pPr>
        <w:rPr>
          <w:sz w:val="24"/>
          <w:szCs w:val="24"/>
        </w:rPr>
      </w:pPr>
    </w:p>
    <w:p w:rsidR="00C74A32" w:rsidRPr="00A5592F" w:rsidRDefault="00C74A32" w:rsidP="008A528D">
      <w:pPr>
        <w:jc w:val="center"/>
      </w:pPr>
    </w:p>
    <w:sectPr w:rsidR="00C74A32" w:rsidRPr="00A5592F" w:rsidSect="00F41C2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03" w:rsidRDefault="00A56A03" w:rsidP="00C74A32">
      <w:r>
        <w:separator/>
      </w:r>
    </w:p>
  </w:endnote>
  <w:endnote w:type="continuationSeparator" w:id="0">
    <w:p w:rsidR="00A56A03" w:rsidRDefault="00A56A03" w:rsidP="00C7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03" w:rsidRDefault="00A56A03" w:rsidP="00C74A32">
      <w:r>
        <w:separator/>
      </w:r>
    </w:p>
  </w:footnote>
  <w:footnote w:type="continuationSeparator" w:id="0">
    <w:p w:rsidR="00A56A03" w:rsidRDefault="00A56A03" w:rsidP="00C74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E80"/>
    <w:multiLevelType w:val="hybridMultilevel"/>
    <w:tmpl w:val="2FC04AA0"/>
    <w:lvl w:ilvl="0" w:tplc="4D44BB7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51FAC"/>
    <w:multiLevelType w:val="hybridMultilevel"/>
    <w:tmpl w:val="F06E3E5E"/>
    <w:lvl w:ilvl="0" w:tplc="F2F8CFD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280F25"/>
    <w:multiLevelType w:val="hybridMultilevel"/>
    <w:tmpl w:val="685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5A4E24"/>
    <w:multiLevelType w:val="hybridMultilevel"/>
    <w:tmpl w:val="60700A26"/>
    <w:lvl w:ilvl="0" w:tplc="CAD609F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518AE"/>
    <w:multiLevelType w:val="hybridMultilevel"/>
    <w:tmpl w:val="E738CE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1065518"/>
    <w:multiLevelType w:val="hybridMultilevel"/>
    <w:tmpl w:val="8F9E21B4"/>
    <w:lvl w:ilvl="0" w:tplc="748699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3"/>
    </w:lvlOverride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017"/>
    <w:rsid w:val="000F1BDE"/>
    <w:rsid w:val="00130EA2"/>
    <w:rsid w:val="00133C3C"/>
    <w:rsid w:val="00176A9E"/>
    <w:rsid w:val="00215338"/>
    <w:rsid w:val="00233E5C"/>
    <w:rsid w:val="00276964"/>
    <w:rsid w:val="002B1810"/>
    <w:rsid w:val="00314496"/>
    <w:rsid w:val="0033680D"/>
    <w:rsid w:val="003831F6"/>
    <w:rsid w:val="003B1D08"/>
    <w:rsid w:val="004447F0"/>
    <w:rsid w:val="004B131C"/>
    <w:rsid w:val="004D5AD1"/>
    <w:rsid w:val="004F3D35"/>
    <w:rsid w:val="004F4D46"/>
    <w:rsid w:val="0055053F"/>
    <w:rsid w:val="005A4017"/>
    <w:rsid w:val="005F0F6E"/>
    <w:rsid w:val="00632433"/>
    <w:rsid w:val="00656529"/>
    <w:rsid w:val="006A7496"/>
    <w:rsid w:val="006B0345"/>
    <w:rsid w:val="006C4605"/>
    <w:rsid w:val="00713CFC"/>
    <w:rsid w:val="0078083D"/>
    <w:rsid w:val="00825A38"/>
    <w:rsid w:val="0088602D"/>
    <w:rsid w:val="008A528D"/>
    <w:rsid w:val="008C4FCB"/>
    <w:rsid w:val="008D7D0F"/>
    <w:rsid w:val="008F1AA5"/>
    <w:rsid w:val="0093305C"/>
    <w:rsid w:val="009A5A5C"/>
    <w:rsid w:val="00A1380F"/>
    <w:rsid w:val="00A146C7"/>
    <w:rsid w:val="00A5592F"/>
    <w:rsid w:val="00A56A03"/>
    <w:rsid w:val="00A72832"/>
    <w:rsid w:val="00A75531"/>
    <w:rsid w:val="00AB03C7"/>
    <w:rsid w:val="00B01B45"/>
    <w:rsid w:val="00B30BBD"/>
    <w:rsid w:val="00B33ED3"/>
    <w:rsid w:val="00B56B13"/>
    <w:rsid w:val="00B73ACA"/>
    <w:rsid w:val="00BE240D"/>
    <w:rsid w:val="00C0377E"/>
    <w:rsid w:val="00C25ECB"/>
    <w:rsid w:val="00C26DDD"/>
    <w:rsid w:val="00C53E41"/>
    <w:rsid w:val="00C731E5"/>
    <w:rsid w:val="00C74A32"/>
    <w:rsid w:val="00C80045"/>
    <w:rsid w:val="00CD7A8F"/>
    <w:rsid w:val="00CF4720"/>
    <w:rsid w:val="00D41402"/>
    <w:rsid w:val="00DA3F20"/>
    <w:rsid w:val="00DD596B"/>
    <w:rsid w:val="00E12B90"/>
    <w:rsid w:val="00E31BF8"/>
    <w:rsid w:val="00E5605B"/>
    <w:rsid w:val="00EB28F3"/>
    <w:rsid w:val="00F40908"/>
    <w:rsid w:val="00F41C27"/>
    <w:rsid w:val="00F8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1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01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Style1">
    <w:name w:val="Style1"/>
    <w:basedOn w:val="a"/>
    <w:uiPriority w:val="99"/>
    <w:rsid w:val="00C74A32"/>
    <w:pPr>
      <w:widowControl w:val="0"/>
      <w:autoSpaceDE w:val="0"/>
      <w:autoSpaceDN w:val="0"/>
      <w:adjustRightInd w:val="0"/>
      <w:spacing w:line="324" w:lineRule="exact"/>
      <w:ind w:hanging="149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74A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74A32"/>
    <w:pPr>
      <w:widowControl w:val="0"/>
      <w:autoSpaceDE w:val="0"/>
      <w:autoSpaceDN w:val="0"/>
      <w:adjustRightInd w:val="0"/>
      <w:spacing w:line="202" w:lineRule="exact"/>
      <w:ind w:firstLine="32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74A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74A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74A32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C74A32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">
    <w:name w:val="Style6"/>
    <w:basedOn w:val="a"/>
    <w:uiPriority w:val="99"/>
    <w:rsid w:val="00C74A32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paragraph" w:customStyle="1" w:styleId="Style20">
    <w:name w:val="Style20"/>
    <w:basedOn w:val="a"/>
    <w:uiPriority w:val="99"/>
    <w:rsid w:val="00C74A3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12">
    <w:name w:val="Style12"/>
    <w:basedOn w:val="a"/>
    <w:uiPriority w:val="99"/>
    <w:rsid w:val="00C74A32"/>
    <w:pPr>
      <w:widowControl w:val="0"/>
      <w:autoSpaceDE w:val="0"/>
      <w:autoSpaceDN w:val="0"/>
      <w:adjustRightInd w:val="0"/>
      <w:spacing w:line="264" w:lineRule="exact"/>
      <w:ind w:firstLine="341"/>
      <w:jc w:val="both"/>
    </w:pPr>
    <w:rPr>
      <w:rFonts w:ascii="Trebuchet MS" w:hAnsi="Trebuchet MS"/>
      <w:sz w:val="24"/>
      <w:szCs w:val="24"/>
    </w:rPr>
  </w:style>
  <w:style w:type="paragraph" w:customStyle="1" w:styleId="Style11">
    <w:name w:val="Style11"/>
    <w:basedOn w:val="a"/>
    <w:uiPriority w:val="99"/>
    <w:rsid w:val="00C74A32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Trebuchet MS" w:hAnsi="Trebuchet MS"/>
      <w:sz w:val="24"/>
      <w:szCs w:val="24"/>
    </w:rPr>
  </w:style>
  <w:style w:type="paragraph" w:customStyle="1" w:styleId="Style14">
    <w:name w:val="Style14"/>
    <w:basedOn w:val="a"/>
    <w:uiPriority w:val="99"/>
    <w:rsid w:val="00C74A32"/>
    <w:pPr>
      <w:widowControl w:val="0"/>
      <w:autoSpaceDE w:val="0"/>
      <w:autoSpaceDN w:val="0"/>
      <w:adjustRightInd w:val="0"/>
      <w:spacing w:line="259" w:lineRule="exact"/>
      <w:ind w:firstLine="341"/>
      <w:jc w:val="both"/>
    </w:pPr>
    <w:rPr>
      <w:rFonts w:ascii="Trebuchet MS" w:hAnsi="Trebuchet MS"/>
      <w:sz w:val="24"/>
      <w:szCs w:val="24"/>
    </w:rPr>
  </w:style>
  <w:style w:type="paragraph" w:customStyle="1" w:styleId="Style17">
    <w:name w:val="Style17"/>
    <w:basedOn w:val="a"/>
    <w:uiPriority w:val="99"/>
    <w:rsid w:val="00C74A32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C74A32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C74A32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C74A3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C74A32"/>
    <w:rPr>
      <w:rFonts w:ascii="Calibri" w:hAnsi="Calibri" w:cs="Calibri" w:hint="default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C74A32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basedOn w:val="a0"/>
    <w:uiPriority w:val="99"/>
    <w:rsid w:val="00C74A32"/>
    <w:rPr>
      <w:rFonts w:ascii="Calibri" w:hAnsi="Calibri" w:cs="Calibri" w:hint="default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C74A3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C74A32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C74A32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C74A32"/>
    <w:rPr>
      <w:rFonts w:ascii="Times New Roman" w:hAnsi="Times New Roman" w:cs="Times New Roman" w:hint="default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74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A3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unhideWhenUsed/>
    <w:rsid w:val="00C74A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A3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3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A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2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D4C6C-E814-4890-8F3E-391F96A6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2019-09-16T13:35:00Z</cp:lastPrinted>
  <dcterms:created xsi:type="dcterms:W3CDTF">2014-10-10T09:11:00Z</dcterms:created>
  <dcterms:modified xsi:type="dcterms:W3CDTF">2019-09-16T13:35:00Z</dcterms:modified>
</cp:coreProperties>
</file>