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9C" w:rsidRDefault="00C85A9C" w:rsidP="00C85A9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C85A9C" w:rsidRDefault="00C85A9C" w:rsidP="00C85A9C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«ДЕЕВСКАЯ СРЕДНЯЯ ОБЩЕОБРАЗОВАТЕЛЬНАЯ ШКОЛА»</w:t>
      </w:r>
    </w:p>
    <w:p w:rsidR="00C85A9C" w:rsidRDefault="00C85A9C" w:rsidP="00C85A9C">
      <w:pPr>
        <w:jc w:val="center"/>
        <w:rPr>
          <w:sz w:val="28"/>
          <w:szCs w:val="28"/>
        </w:rPr>
      </w:pPr>
      <w:r>
        <w:rPr>
          <w:sz w:val="28"/>
          <w:szCs w:val="28"/>
        </w:rPr>
        <w:t>МО АЛАПАЕВСКОЕ</w:t>
      </w:r>
    </w:p>
    <w:p w:rsidR="00C85A9C" w:rsidRDefault="00C85A9C" w:rsidP="00C85A9C">
      <w:pPr>
        <w:jc w:val="center"/>
        <w:rPr>
          <w:sz w:val="28"/>
          <w:szCs w:val="28"/>
        </w:rPr>
      </w:pPr>
    </w:p>
    <w:p w:rsidR="00C85A9C" w:rsidRDefault="00C85A9C" w:rsidP="00C85A9C">
      <w:pPr>
        <w:jc w:val="center"/>
        <w:rPr>
          <w:sz w:val="28"/>
          <w:szCs w:val="28"/>
        </w:rPr>
      </w:pPr>
    </w:p>
    <w:p w:rsidR="00C85A9C" w:rsidRDefault="00C85A9C" w:rsidP="00C85A9C">
      <w:pPr>
        <w:jc w:val="center"/>
        <w:rPr>
          <w:sz w:val="28"/>
          <w:szCs w:val="28"/>
        </w:rPr>
      </w:pPr>
    </w:p>
    <w:p w:rsidR="00C85A9C" w:rsidRDefault="00C85A9C" w:rsidP="00C85A9C">
      <w:pPr>
        <w:jc w:val="center"/>
        <w:rPr>
          <w:sz w:val="28"/>
          <w:szCs w:val="28"/>
        </w:rPr>
      </w:pPr>
    </w:p>
    <w:p w:rsidR="00C85A9C" w:rsidRDefault="00C85A9C" w:rsidP="00C85A9C">
      <w:pPr>
        <w:tabs>
          <w:tab w:val="left" w:pos="2805"/>
          <w:tab w:val="left" w:pos="7215"/>
          <w:tab w:val="left" w:pos="11595"/>
        </w:tabs>
        <w:ind w:left="9204"/>
        <w:rPr>
          <w:sz w:val="28"/>
          <w:szCs w:val="28"/>
        </w:rPr>
      </w:pPr>
      <w:r>
        <w:rPr>
          <w:sz w:val="28"/>
          <w:szCs w:val="28"/>
        </w:rPr>
        <w:t>ПРИЛОЖЕНИЕ К  АООП НОО</w:t>
      </w:r>
    </w:p>
    <w:p w:rsidR="00C85A9C" w:rsidRDefault="00C85A9C" w:rsidP="00C85A9C">
      <w:pPr>
        <w:tabs>
          <w:tab w:val="left" w:pos="2805"/>
          <w:tab w:val="left" w:pos="7215"/>
          <w:tab w:val="left" w:pos="11595"/>
        </w:tabs>
        <w:ind w:left="9204"/>
        <w:rPr>
          <w:sz w:val="28"/>
          <w:szCs w:val="28"/>
        </w:rPr>
      </w:pPr>
      <w:r>
        <w:rPr>
          <w:sz w:val="28"/>
          <w:szCs w:val="28"/>
        </w:rPr>
        <w:t>МОУ «ДЕЕВСКАЯ СОШ»</w:t>
      </w:r>
    </w:p>
    <w:p w:rsidR="00C85A9C" w:rsidRPr="0033794C" w:rsidRDefault="00C85A9C" w:rsidP="00C85A9C">
      <w:pPr>
        <w:tabs>
          <w:tab w:val="left" w:pos="2805"/>
          <w:tab w:val="left" w:pos="7215"/>
          <w:tab w:val="left" w:pos="11595"/>
        </w:tabs>
        <w:ind w:left="920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Приказ № </w:t>
      </w:r>
      <w:r>
        <w:rPr>
          <w:sz w:val="28"/>
          <w:szCs w:val="28"/>
          <w:u w:val="single"/>
        </w:rPr>
        <w:t xml:space="preserve">           </w:t>
      </w:r>
      <w:r w:rsidRPr="0033794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    </w:t>
      </w:r>
      <w:r w:rsidRPr="0033794C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</w:t>
      </w:r>
      <w:r w:rsidRPr="0033794C">
        <w:rPr>
          <w:sz w:val="28"/>
          <w:szCs w:val="28"/>
        </w:rPr>
        <w:t>2019 г.</w:t>
      </w:r>
    </w:p>
    <w:p w:rsidR="00C85A9C" w:rsidRDefault="00C85A9C" w:rsidP="00C85A9C">
      <w:pPr>
        <w:tabs>
          <w:tab w:val="left" w:pos="2805"/>
          <w:tab w:val="left" w:pos="7215"/>
          <w:tab w:val="left" w:pos="11595"/>
        </w:tabs>
        <w:jc w:val="right"/>
        <w:rPr>
          <w:sz w:val="28"/>
          <w:szCs w:val="28"/>
        </w:rPr>
      </w:pPr>
    </w:p>
    <w:p w:rsidR="00C85A9C" w:rsidRDefault="00C85A9C" w:rsidP="00C85A9C">
      <w:pPr>
        <w:tabs>
          <w:tab w:val="left" w:pos="2805"/>
          <w:tab w:val="left" w:pos="7215"/>
          <w:tab w:val="left" w:pos="11595"/>
        </w:tabs>
        <w:jc w:val="center"/>
        <w:rPr>
          <w:sz w:val="28"/>
          <w:szCs w:val="28"/>
        </w:rPr>
      </w:pPr>
    </w:p>
    <w:p w:rsidR="00C85A9C" w:rsidRDefault="00C85A9C" w:rsidP="00C85A9C">
      <w:pPr>
        <w:tabs>
          <w:tab w:val="left" w:pos="2805"/>
          <w:tab w:val="left" w:pos="7215"/>
          <w:tab w:val="left" w:pos="11595"/>
        </w:tabs>
        <w:jc w:val="center"/>
        <w:rPr>
          <w:sz w:val="28"/>
          <w:szCs w:val="28"/>
        </w:rPr>
      </w:pPr>
    </w:p>
    <w:p w:rsidR="00C85A9C" w:rsidRDefault="00C85A9C" w:rsidP="00C85A9C">
      <w:pPr>
        <w:tabs>
          <w:tab w:val="left" w:pos="2805"/>
          <w:tab w:val="left" w:pos="7215"/>
          <w:tab w:val="left" w:pos="11595"/>
        </w:tabs>
        <w:jc w:val="center"/>
        <w:rPr>
          <w:sz w:val="28"/>
          <w:szCs w:val="28"/>
        </w:rPr>
      </w:pPr>
    </w:p>
    <w:p w:rsidR="00C85A9C" w:rsidRDefault="00C85A9C" w:rsidP="00C85A9C">
      <w:pPr>
        <w:tabs>
          <w:tab w:val="left" w:pos="2805"/>
          <w:tab w:val="left" w:pos="7215"/>
          <w:tab w:val="left" w:pos="1159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 РАБОЧАЯ ПРОГРАММА</w:t>
      </w:r>
    </w:p>
    <w:p w:rsidR="00C85A9C" w:rsidRDefault="00C85A9C" w:rsidP="00C85A9C">
      <w:pPr>
        <w:tabs>
          <w:tab w:val="left" w:pos="2805"/>
          <w:tab w:val="left" w:pos="7215"/>
          <w:tab w:val="left" w:pos="1159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с ОВЗ (в.7.1)</w:t>
      </w:r>
    </w:p>
    <w:p w:rsidR="00C85A9C" w:rsidRPr="0033794C" w:rsidRDefault="00C85A9C" w:rsidP="00C85A9C">
      <w:pPr>
        <w:tabs>
          <w:tab w:val="left" w:pos="2805"/>
          <w:tab w:val="left" w:pos="7215"/>
          <w:tab w:val="left" w:pos="11595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родной язык</w:t>
      </w:r>
    </w:p>
    <w:p w:rsidR="00C85A9C" w:rsidRDefault="00C85A9C" w:rsidP="00C85A9C">
      <w:pPr>
        <w:tabs>
          <w:tab w:val="left" w:pos="2805"/>
          <w:tab w:val="left" w:pos="7215"/>
          <w:tab w:val="left" w:pos="1159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– 2020 учебный год</w:t>
      </w:r>
    </w:p>
    <w:p w:rsidR="00C85A9C" w:rsidRDefault="00C85A9C" w:rsidP="00C85A9C">
      <w:pPr>
        <w:tabs>
          <w:tab w:val="left" w:pos="2805"/>
          <w:tab w:val="left" w:pos="7215"/>
          <w:tab w:val="left" w:pos="11595"/>
        </w:tabs>
        <w:jc w:val="center"/>
        <w:rPr>
          <w:b/>
          <w:sz w:val="28"/>
          <w:szCs w:val="28"/>
        </w:rPr>
      </w:pPr>
    </w:p>
    <w:p w:rsidR="00C85A9C" w:rsidRPr="0033794C" w:rsidRDefault="00C85A9C" w:rsidP="00C85A9C">
      <w:pPr>
        <w:ind w:left="9204"/>
        <w:rPr>
          <w:sz w:val="28"/>
          <w:szCs w:val="28"/>
        </w:rPr>
      </w:pPr>
      <w:r>
        <w:rPr>
          <w:sz w:val="28"/>
          <w:szCs w:val="28"/>
        </w:rPr>
        <w:t>учитель: Бунькова Н.Н.</w:t>
      </w:r>
    </w:p>
    <w:p w:rsidR="00C85A9C" w:rsidRPr="00CF5905" w:rsidRDefault="00C85A9C" w:rsidP="00C85A9C">
      <w:pPr>
        <w:ind w:left="9204"/>
        <w:rPr>
          <w:sz w:val="28"/>
          <w:szCs w:val="28"/>
        </w:rPr>
      </w:pPr>
      <w:r>
        <w:rPr>
          <w:sz w:val="28"/>
          <w:szCs w:val="28"/>
        </w:rPr>
        <w:t>Класс: 1-4</w:t>
      </w:r>
    </w:p>
    <w:p w:rsidR="00C85A9C" w:rsidRPr="006C1275" w:rsidRDefault="00C85A9C" w:rsidP="00C85A9C">
      <w:pPr>
        <w:rPr>
          <w:sz w:val="28"/>
          <w:szCs w:val="28"/>
        </w:rPr>
      </w:pPr>
    </w:p>
    <w:p w:rsidR="00C85A9C" w:rsidRPr="0026520E" w:rsidRDefault="00C85A9C" w:rsidP="00C85A9C">
      <w:pPr>
        <w:rPr>
          <w:sz w:val="28"/>
          <w:szCs w:val="28"/>
        </w:rPr>
      </w:pPr>
    </w:p>
    <w:p w:rsidR="00C85A9C" w:rsidRDefault="00C85A9C" w:rsidP="00C85A9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Деево</w:t>
      </w:r>
    </w:p>
    <w:p w:rsidR="00CC7CE4" w:rsidRPr="00C85A9C" w:rsidRDefault="00CC7CE4" w:rsidP="00C85A9C">
      <w:pPr>
        <w:jc w:val="both"/>
        <w:rPr>
          <w:sz w:val="28"/>
          <w:szCs w:val="28"/>
        </w:rPr>
      </w:pPr>
    </w:p>
    <w:p w:rsidR="00CC7CE4" w:rsidRPr="00C85A9C" w:rsidRDefault="00CC7CE4" w:rsidP="00C85A9C">
      <w:pPr>
        <w:jc w:val="both"/>
        <w:rPr>
          <w:sz w:val="28"/>
          <w:szCs w:val="28"/>
        </w:rPr>
      </w:pPr>
    </w:p>
    <w:p w:rsidR="00C85A9C" w:rsidRPr="00C85A9C" w:rsidRDefault="00C85A9C" w:rsidP="00C85A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85A9C" w:rsidRPr="00C85A9C" w:rsidRDefault="00C85A9C" w:rsidP="00C85A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C7CE4" w:rsidRPr="00C85A9C" w:rsidRDefault="00C85A9C" w:rsidP="00C85A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5A9C">
        <w:rPr>
          <w:b/>
          <w:sz w:val="28"/>
          <w:szCs w:val="28"/>
        </w:rPr>
        <w:t xml:space="preserve">                                                                </w:t>
      </w:r>
      <w:r w:rsidR="00CC7CE4" w:rsidRPr="00C85A9C">
        <w:rPr>
          <w:b/>
          <w:sz w:val="28"/>
          <w:szCs w:val="28"/>
        </w:rPr>
        <w:t>ПОЯСНИТЕЛЬНАЯ ЗАПИСКА</w:t>
      </w:r>
    </w:p>
    <w:p w:rsidR="00CC7CE4" w:rsidRPr="00C85A9C" w:rsidRDefault="00CC7CE4" w:rsidP="00C85A9C">
      <w:pPr>
        <w:pStyle w:val="Default"/>
        <w:jc w:val="both"/>
        <w:rPr>
          <w:sz w:val="28"/>
          <w:szCs w:val="28"/>
        </w:rPr>
      </w:pPr>
    </w:p>
    <w:p w:rsidR="00CC7CE4" w:rsidRPr="00C85A9C" w:rsidRDefault="00CC7CE4" w:rsidP="00C85A9C">
      <w:pPr>
        <w:ind w:firstLine="708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 </w:t>
      </w:r>
      <w:proofErr w:type="gramStart"/>
      <w:r w:rsidRPr="00C85A9C">
        <w:rPr>
          <w:sz w:val="28"/>
          <w:szCs w:val="28"/>
        </w:rPr>
        <w:t>Программа разработана на основе требований федерального государственного образовательного стандарта начального общего образования к результатам освоения образовательной программы начального общего образования по учебному предмету «родной (русский) язык», входящему в образовательную область «Родной язык и литературное чтение на родном языке».</w:t>
      </w:r>
      <w:proofErr w:type="gramEnd"/>
    </w:p>
    <w:p w:rsidR="00216910" w:rsidRPr="00C85A9C" w:rsidRDefault="00CC7CE4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>Рабочая програ</w:t>
      </w:r>
      <w:r w:rsidR="004C5855" w:rsidRPr="00C85A9C">
        <w:rPr>
          <w:sz w:val="28"/>
          <w:szCs w:val="28"/>
        </w:rPr>
        <w:t xml:space="preserve">мма по родному   языку (русскому) </w:t>
      </w:r>
      <w:r w:rsidRPr="00C85A9C">
        <w:rPr>
          <w:sz w:val="28"/>
          <w:szCs w:val="28"/>
        </w:rPr>
        <w:t xml:space="preserve"> </w:t>
      </w:r>
      <w:r w:rsidR="00216910" w:rsidRPr="00C85A9C">
        <w:rPr>
          <w:sz w:val="28"/>
          <w:szCs w:val="28"/>
        </w:rPr>
        <w:t xml:space="preserve">ориентирована на сопровождение и поддержку начального курса русского языка, и направлена на достижение результатов освоения начальной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</w:t>
      </w:r>
    </w:p>
    <w:p w:rsidR="00216910" w:rsidRPr="00C85A9C" w:rsidRDefault="00216910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 В соответствии с этим </w:t>
      </w:r>
      <w:r w:rsidR="004C5855" w:rsidRPr="00C85A9C">
        <w:rPr>
          <w:sz w:val="28"/>
          <w:szCs w:val="28"/>
        </w:rPr>
        <w:t xml:space="preserve">в курсе родного языка  (русского) </w:t>
      </w:r>
      <w:r w:rsidRPr="00C85A9C">
        <w:rPr>
          <w:sz w:val="28"/>
          <w:szCs w:val="28"/>
        </w:rPr>
        <w:t xml:space="preserve"> актуализируются следующие цели: </w:t>
      </w:r>
    </w:p>
    <w:p w:rsidR="00216910" w:rsidRPr="00C85A9C" w:rsidRDefault="00216910" w:rsidP="00C85A9C">
      <w:pPr>
        <w:pStyle w:val="Default"/>
        <w:numPr>
          <w:ilvl w:val="0"/>
          <w:numId w:val="6"/>
        </w:numPr>
        <w:spacing w:after="47"/>
        <w:ind w:left="0" w:firstLine="0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 </w:t>
      </w:r>
      <w:proofErr w:type="gramStart"/>
      <w:r w:rsidRPr="00C85A9C">
        <w:rPr>
          <w:sz w:val="28"/>
          <w:szCs w:val="28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</w:t>
      </w:r>
      <w:proofErr w:type="spellStart"/>
      <w:r w:rsidRPr="00C85A9C">
        <w:rPr>
          <w:sz w:val="28"/>
          <w:szCs w:val="28"/>
        </w:rPr>
        <w:t>волонтѐрской</w:t>
      </w:r>
      <w:proofErr w:type="spellEnd"/>
      <w:r w:rsidRPr="00C85A9C">
        <w:rPr>
          <w:sz w:val="28"/>
          <w:szCs w:val="28"/>
        </w:rPr>
        <w:t xml:space="preserve"> позиции в отношении популяризации родного языка;</w:t>
      </w:r>
      <w:proofErr w:type="gramEnd"/>
      <w:r w:rsidRPr="00C85A9C">
        <w:rPr>
          <w:sz w:val="28"/>
          <w:szCs w:val="28"/>
        </w:rPr>
        <w:t xml:space="preserve"> воспитание уважительного отношения к культурам и языкам народов России; овладение культурой межнационального общения; </w:t>
      </w:r>
    </w:p>
    <w:p w:rsidR="00216910" w:rsidRPr="00C85A9C" w:rsidRDefault="00216910" w:rsidP="00C85A9C">
      <w:pPr>
        <w:pStyle w:val="Default"/>
        <w:numPr>
          <w:ilvl w:val="0"/>
          <w:numId w:val="6"/>
        </w:numPr>
        <w:spacing w:after="47"/>
        <w:ind w:left="0" w:firstLine="0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216910" w:rsidRPr="00C85A9C" w:rsidRDefault="00216910" w:rsidP="00C85A9C">
      <w:pPr>
        <w:pStyle w:val="Default"/>
        <w:numPr>
          <w:ilvl w:val="0"/>
          <w:numId w:val="6"/>
        </w:numPr>
        <w:spacing w:after="47"/>
        <w:ind w:left="0" w:firstLine="0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 </w:t>
      </w:r>
      <w:proofErr w:type="gramStart"/>
      <w:r w:rsidRPr="00C85A9C">
        <w:rPr>
          <w:sz w:val="28"/>
          <w:szCs w:val="28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C85A9C">
        <w:rPr>
          <w:sz w:val="28"/>
          <w:szCs w:val="28"/>
        </w:rPr>
        <w:t xml:space="preserve"> о русском речевом этикете; </w:t>
      </w:r>
    </w:p>
    <w:p w:rsidR="00216910" w:rsidRPr="00C85A9C" w:rsidRDefault="00216910" w:rsidP="00C85A9C">
      <w:pPr>
        <w:pStyle w:val="Default"/>
        <w:numPr>
          <w:ilvl w:val="0"/>
          <w:numId w:val="6"/>
        </w:numPr>
        <w:spacing w:after="47"/>
        <w:ind w:left="0" w:firstLine="0"/>
        <w:jc w:val="both"/>
        <w:rPr>
          <w:sz w:val="28"/>
          <w:szCs w:val="28"/>
        </w:rPr>
      </w:pPr>
      <w:r w:rsidRPr="00C85A9C">
        <w:rPr>
          <w:sz w:val="28"/>
          <w:szCs w:val="28"/>
        </w:rPr>
        <w:lastRenderedPageBreak/>
        <w:t xml:space="preserve">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AE1246" w:rsidRPr="00C85A9C" w:rsidRDefault="00216910" w:rsidP="00C85A9C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 </w:t>
      </w:r>
    </w:p>
    <w:p w:rsidR="00AE1246" w:rsidRPr="00C85A9C" w:rsidRDefault="00AE1246" w:rsidP="00C85A9C">
      <w:pPr>
        <w:jc w:val="both"/>
        <w:rPr>
          <w:b/>
          <w:sz w:val="28"/>
          <w:szCs w:val="28"/>
        </w:rPr>
      </w:pPr>
      <w:r w:rsidRPr="00C85A9C">
        <w:rPr>
          <w:sz w:val="28"/>
          <w:szCs w:val="28"/>
        </w:rPr>
        <w:t xml:space="preserve">      </w:t>
      </w:r>
      <w:r w:rsidRPr="00C85A9C">
        <w:rPr>
          <w:b/>
          <w:sz w:val="28"/>
          <w:szCs w:val="28"/>
        </w:rPr>
        <w:t>Цель реализации основной образовательной программы начального общего образования:</w:t>
      </w:r>
    </w:p>
    <w:p w:rsidR="00AE1246" w:rsidRPr="00C85A9C" w:rsidRDefault="00AE1246" w:rsidP="00C85A9C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85A9C">
        <w:rPr>
          <w:sz w:val="28"/>
          <w:szCs w:val="28"/>
        </w:rPr>
        <w:t>-  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 индивидуальными особенностями его развития и состояния здоровья;</w:t>
      </w:r>
    </w:p>
    <w:p w:rsidR="00AE1246" w:rsidRPr="00C85A9C" w:rsidRDefault="00AE1246" w:rsidP="00C85A9C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85A9C">
        <w:rPr>
          <w:sz w:val="28"/>
          <w:szCs w:val="28"/>
        </w:rPr>
        <w:t>-   становление и развитие личности в ее индивидуальности, самобытности, уникальности, неповторимости.</w:t>
      </w:r>
    </w:p>
    <w:p w:rsidR="00AE1246" w:rsidRPr="00C85A9C" w:rsidRDefault="00AE1246" w:rsidP="00C85A9C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       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</w:t>
      </w:r>
    </w:p>
    <w:p w:rsidR="00AE1246" w:rsidRPr="00C85A9C" w:rsidRDefault="00AE1246" w:rsidP="00C85A9C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</w:t>
      </w:r>
      <w:proofErr w:type="spellStart"/>
      <w:r w:rsidRPr="00C85A9C">
        <w:rPr>
          <w:sz w:val="28"/>
          <w:szCs w:val="28"/>
        </w:rPr>
        <w:t>еѐ</w:t>
      </w:r>
      <w:proofErr w:type="spellEnd"/>
      <w:r w:rsidRPr="00C85A9C">
        <w:rPr>
          <w:sz w:val="28"/>
          <w:szCs w:val="28"/>
        </w:rPr>
        <w:t xml:space="preserve"> к культурно-историческому опыту человечества. </w:t>
      </w:r>
    </w:p>
    <w:p w:rsidR="00AE1246" w:rsidRPr="00C85A9C" w:rsidRDefault="00AE1246" w:rsidP="00C85A9C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       </w:t>
      </w:r>
      <w:proofErr w:type="gramStart"/>
      <w:r w:rsidRPr="00C85A9C">
        <w:rPr>
          <w:sz w:val="28"/>
          <w:szCs w:val="28"/>
        </w:rPr>
        <w:t xml:space="preserve"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</w:t>
      </w:r>
      <w:proofErr w:type="spellStart"/>
      <w:r w:rsidRPr="00C85A9C">
        <w:rPr>
          <w:sz w:val="28"/>
          <w:szCs w:val="28"/>
        </w:rPr>
        <w:t>нѐм</w:t>
      </w:r>
      <w:proofErr w:type="spellEnd"/>
      <w:r w:rsidRPr="00C85A9C">
        <w:rPr>
          <w:sz w:val="28"/>
          <w:szCs w:val="28"/>
        </w:rPr>
        <w:t>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</w:t>
      </w:r>
      <w:proofErr w:type="gramEnd"/>
      <w:r w:rsidRPr="00C85A9C">
        <w:rPr>
          <w:sz w:val="28"/>
          <w:szCs w:val="28"/>
        </w:rPr>
        <w:t xml:space="preserve">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</w:t>
      </w:r>
    </w:p>
    <w:p w:rsidR="00AE1246" w:rsidRPr="00C85A9C" w:rsidRDefault="00AE1246" w:rsidP="00C85A9C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85A9C">
        <w:rPr>
          <w:sz w:val="28"/>
          <w:szCs w:val="28"/>
        </w:rPr>
        <w:lastRenderedPageBreak/>
        <w:t xml:space="preserve">       Как средство познания действительно</w:t>
      </w:r>
      <w:r w:rsidR="004C5855" w:rsidRPr="00C85A9C">
        <w:rPr>
          <w:sz w:val="28"/>
          <w:szCs w:val="28"/>
        </w:rPr>
        <w:t xml:space="preserve">сти родной  язык (русский) </w:t>
      </w:r>
      <w:r w:rsidRPr="00C85A9C">
        <w:rPr>
          <w:sz w:val="28"/>
          <w:szCs w:val="28"/>
        </w:rPr>
        <w:t xml:space="preserve">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AE1246" w:rsidRPr="00C85A9C" w:rsidRDefault="00AE1246" w:rsidP="00C85A9C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      О</w:t>
      </w:r>
      <w:r w:rsidR="004C5855" w:rsidRPr="00C85A9C">
        <w:rPr>
          <w:sz w:val="28"/>
          <w:szCs w:val="28"/>
        </w:rPr>
        <w:t xml:space="preserve">бучение родному  языку (русскому) </w:t>
      </w:r>
      <w:r w:rsidRPr="00C85A9C">
        <w:rPr>
          <w:sz w:val="28"/>
          <w:szCs w:val="28"/>
        </w:rPr>
        <w:t xml:space="preserve">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 </w:t>
      </w:r>
    </w:p>
    <w:p w:rsidR="00AE1246" w:rsidRPr="00C85A9C" w:rsidRDefault="00AE1246" w:rsidP="00C85A9C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     Содержа</w:t>
      </w:r>
      <w:r w:rsidR="004C5855" w:rsidRPr="00C85A9C">
        <w:rPr>
          <w:sz w:val="28"/>
          <w:szCs w:val="28"/>
        </w:rPr>
        <w:t xml:space="preserve">ние курса «Родной  язык (русский) </w:t>
      </w:r>
      <w:r w:rsidRPr="00C85A9C">
        <w:rPr>
          <w:sz w:val="28"/>
          <w:szCs w:val="28"/>
        </w:rPr>
        <w:t xml:space="preserve">» направлено на удовлетворение потребности </w:t>
      </w:r>
      <w:proofErr w:type="gramStart"/>
      <w:r w:rsidRPr="00C85A9C">
        <w:rPr>
          <w:sz w:val="28"/>
          <w:szCs w:val="28"/>
        </w:rPr>
        <w:t>обучающихся</w:t>
      </w:r>
      <w:proofErr w:type="gramEnd"/>
      <w:r w:rsidRPr="00C85A9C">
        <w:rPr>
          <w:sz w:val="28"/>
          <w:szCs w:val="28"/>
        </w:rPr>
        <w:t xml:space="preserve"> в изучении родного языка как инструмента познания национальной культуры и самореализации в ней. Учебны</w:t>
      </w:r>
      <w:r w:rsidR="004C5855" w:rsidRPr="00C85A9C">
        <w:rPr>
          <w:sz w:val="28"/>
          <w:szCs w:val="28"/>
        </w:rPr>
        <w:t xml:space="preserve">й предмет «Родной  язык (русский) </w:t>
      </w:r>
      <w:r w:rsidRPr="00C85A9C">
        <w:rPr>
          <w:sz w:val="28"/>
          <w:szCs w:val="28"/>
        </w:rPr>
        <w:t xml:space="preserve">» не ущемляет права тех обучающихся, кто изучает иные (не русский) родные языки. Поэтому учебное время, </w:t>
      </w:r>
      <w:proofErr w:type="spellStart"/>
      <w:r w:rsidRPr="00C85A9C">
        <w:rPr>
          <w:sz w:val="28"/>
          <w:szCs w:val="28"/>
        </w:rPr>
        <w:t>отведѐнное</w:t>
      </w:r>
      <w:proofErr w:type="spellEnd"/>
      <w:r w:rsidRPr="00C85A9C">
        <w:rPr>
          <w:sz w:val="28"/>
          <w:szCs w:val="28"/>
        </w:rPr>
        <w:t xml:space="preserve"> ни изучение данной дисциплины, не может рассматриваться как время для </w:t>
      </w:r>
      <w:proofErr w:type="spellStart"/>
      <w:r w:rsidRPr="00C85A9C">
        <w:rPr>
          <w:sz w:val="28"/>
          <w:szCs w:val="28"/>
        </w:rPr>
        <w:t>углублѐнного</w:t>
      </w:r>
      <w:proofErr w:type="spellEnd"/>
      <w:r w:rsidRPr="00C85A9C">
        <w:rPr>
          <w:sz w:val="28"/>
          <w:szCs w:val="28"/>
        </w:rPr>
        <w:t xml:space="preserve"> изучения основного курса «Русский язык». </w:t>
      </w:r>
    </w:p>
    <w:p w:rsidR="00AE1246" w:rsidRPr="00C85A9C" w:rsidRDefault="00AE1246" w:rsidP="00C85A9C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      В содержа</w:t>
      </w:r>
      <w:r w:rsidR="004C5855" w:rsidRPr="00C85A9C">
        <w:rPr>
          <w:sz w:val="28"/>
          <w:szCs w:val="28"/>
        </w:rPr>
        <w:t xml:space="preserve">нии курса «Родной  язык (русский) </w:t>
      </w:r>
      <w:r w:rsidRPr="00C85A9C">
        <w:rPr>
          <w:sz w:val="28"/>
          <w:szCs w:val="28"/>
        </w:rPr>
        <w:t xml:space="preserve">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AE1246" w:rsidRPr="00C85A9C" w:rsidRDefault="00AE1246" w:rsidP="00C85A9C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 </w:t>
      </w:r>
    </w:p>
    <w:p w:rsidR="00AE1246" w:rsidRPr="00C85A9C" w:rsidRDefault="00AE1246" w:rsidP="00C85A9C">
      <w:pPr>
        <w:pStyle w:val="a5"/>
        <w:numPr>
          <w:ilvl w:val="0"/>
          <w:numId w:val="6"/>
        </w:numPr>
        <w:ind w:left="0" w:firstLine="0"/>
        <w:jc w:val="both"/>
        <w:rPr>
          <w:rFonts w:eastAsia="Calibri"/>
          <w:sz w:val="28"/>
          <w:szCs w:val="28"/>
        </w:rPr>
      </w:pPr>
      <w:r w:rsidRPr="00C85A9C">
        <w:rPr>
          <w:sz w:val="28"/>
          <w:szCs w:val="28"/>
        </w:rPr>
        <w:t xml:space="preserve">Программой предусматривается расширение и углубление </w:t>
      </w:r>
      <w:proofErr w:type="spellStart"/>
      <w:r w:rsidRPr="00C85A9C">
        <w:rPr>
          <w:sz w:val="28"/>
          <w:szCs w:val="28"/>
        </w:rPr>
        <w:t>межпредметного</w:t>
      </w:r>
      <w:proofErr w:type="spellEnd"/>
      <w:r w:rsidRPr="00C85A9C">
        <w:rPr>
          <w:sz w:val="28"/>
          <w:szCs w:val="28"/>
        </w:rPr>
        <w:t xml:space="preserve"> взаимодействия в о</w:t>
      </w:r>
      <w:r w:rsidR="004C5855" w:rsidRPr="00C85A9C">
        <w:rPr>
          <w:sz w:val="28"/>
          <w:szCs w:val="28"/>
        </w:rPr>
        <w:t xml:space="preserve">бучении родному языку (русскому) </w:t>
      </w:r>
      <w:r w:rsidRPr="00C85A9C">
        <w:rPr>
          <w:sz w:val="28"/>
          <w:szCs w:val="28"/>
        </w:rPr>
        <w:t xml:space="preserve"> не только в филологических образовательных областях, но и во </w:t>
      </w:r>
      <w:proofErr w:type="spellStart"/>
      <w:r w:rsidRPr="00C85A9C">
        <w:rPr>
          <w:sz w:val="28"/>
          <w:szCs w:val="28"/>
        </w:rPr>
        <w:t>всѐ</w:t>
      </w:r>
      <w:proofErr w:type="gramStart"/>
      <w:r w:rsidRPr="00C85A9C">
        <w:rPr>
          <w:sz w:val="28"/>
          <w:szCs w:val="28"/>
        </w:rPr>
        <w:t>м</w:t>
      </w:r>
      <w:proofErr w:type="spellEnd"/>
      <w:proofErr w:type="gramEnd"/>
      <w:r w:rsidRPr="00C85A9C">
        <w:rPr>
          <w:sz w:val="28"/>
          <w:szCs w:val="28"/>
        </w:rPr>
        <w:t xml:space="preserve"> комплексе изучаемых дисциплин естественнонаучного и гуманитарного циклов.</w:t>
      </w:r>
    </w:p>
    <w:p w:rsidR="004C5855" w:rsidRPr="00C85A9C" w:rsidRDefault="004C5855" w:rsidP="00C85A9C">
      <w:pPr>
        <w:pStyle w:val="a5"/>
        <w:ind w:left="0"/>
        <w:jc w:val="both"/>
        <w:rPr>
          <w:rFonts w:eastAsia="Calibri"/>
          <w:sz w:val="28"/>
          <w:szCs w:val="28"/>
        </w:rPr>
      </w:pPr>
    </w:p>
    <w:p w:rsidR="004C5855" w:rsidRPr="00C85A9C" w:rsidRDefault="004C5855" w:rsidP="00C85A9C">
      <w:pPr>
        <w:jc w:val="both"/>
        <w:rPr>
          <w:b/>
          <w:color w:val="FF0000"/>
          <w:sz w:val="28"/>
          <w:szCs w:val="28"/>
        </w:rPr>
      </w:pPr>
      <w:r w:rsidRPr="00C85A9C">
        <w:rPr>
          <w:b/>
          <w:sz w:val="28"/>
          <w:szCs w:val="28"/>
        </w:rPr>
        <w:t>Обоснование выбора системы обучения и УМК для реализации рабочей программы в классах с ОВЗ</w:t>
      </w:r>
      <w:r w:rsidRPr="00C85A9C">
        <w:rPr>
          <w:b/>
          <w:color w:val="FF0000"/>
          <w:sz w:val="28"/>
          <w:szCs w:val="28"/>
        </w:rPr>
        <w:t xml:space="preserve"> </w:t>
      </w:r>
    </w:p>
    <w:p w:rsidR="004C5855" w:rsidRPr="00C85A9C" w:rsidRDefault="004C5855" w:rsidP="00C85A9C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85A9C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         Актуальность данной программы </w:t>
      </w:r>
      <w:proofErr w:type="gramStart"/>
      <w:r w:rsidRPr="00C85A9C">
        <w:rPr>
          <w:rFonts w:ascii="Times New Roman" w:hAnsi="Times New Roman" w:cs="Times New Roman"/>
          <w:i w:val="0"/>
          <w:sz w:val="28"/>
          <w:szCs w:val="28"/>
          <w:lang w:val="ru-RU"/>
        </w:rPr>
        <w:t>определяется</w:t>
      </w:r>
      <w:proofErr w:type="gramEnd"/>
      <w:r w:rsidRPr="00C85A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прежде всего тем, что учащиеся в силу своих индивидуальных психофизических особенностей (ЗПР) не могут освоить Программы по предметам в соответствии с требованиями ФГОС предъявляемого к учащимся общеобразовательных классов, так как испытывают затруднения в понимании материала,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запасом, нарушены фонематических слух и </w:t>
      </w:r>
      <w:proofErr w:type="spellStart"/>
      <w:r w:rsidRPr="00C85A9C">
        <w:rPr>
          <w:rFonts w:ascii="Times New Roman" w:hAnsi="Times New Roman" w:cs="Times New Roman"/>
          <w:i w:val="0"/>
          <w:sz w:val="28"/>
          <w:szCs w:val="28"/>
          <w:lang w:val="ru-RU"/>
        </w:rPr>
        <w:t>графомоторные</w:t>
      </w:r>
      <w:proofErr w:type="spellEnd"/>
      <w:r w:rsidRPr="00C85A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навыки. Учащиеся с ЗПР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Однако при обучении в коррекционных классах создает образовательная среда и условия, позволяющие детям с ОВЗ получить качественное образование по предметам, подготовить разносторонне развитую личность, способную к использованию полученных знаний для успешной социализации, дальнейшего образования и трудовой деятельности. </w:t>
      </w:r>
    </w:p>
    <w:p w:rsidR="004C5855" w:rsidRPr="00C85A9C" w:rsidRDefault="004C5855" w:rsidP="00C85A9C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A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Адаптация программ происходит за счет сокращения сложных понятий и терминов; основные сведения в программах даются дифференцированно. По некоторым вопросам учащиеся получают только общие представления. Ряд сведений познается только в результате практической деятельности. Также новые элементарные навыки вырабатываются у таких детей крайне медленно. Для их закрепления требуются многократные указания и задания.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самостоятельной осознается учащимися</w:t>
      </w:r>
      <w:r w:rsidRPr="00C85A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E1246" w:rsidRPr="00C85A9C" w:rsidRDefault="00AE1246" w:rsidP="00C85A9C">
      <w:pPr>
        <w:pStyle w:val="Default"/>
        <w:jc w:val="both"/>
        <w:rPr>
          <w:sz w:val="28"/>
          <w:szCs w:val="28"/>
        </w:rPr>
      </w:pPr>
    </w:p>
    <w:p w:rsidR="008566EF" w:rsidRPr="00C85A9C" w:rsidRDefault="008566EF" w:rsidP="00C85A9C">
      <w:pPr>
        <w:pStyle w:val="Default"/>
        <w:jc w:val="both"/>
        <w:rPr>
          <w:sz w:val="28"/>
          <w:szCs w:val="28"/>
        </w:rPr>
      </w:pPr>
    </w:p>
    <w:p w:rsidR="00CC7CE4" w:rsidRPr="00C85A9C" w:rsidRDefault="008566EF" w:rsidP="00C85A9C">
      <w:pPr>
        <w:pStyle w:val="Default"/>
        <w:jc w:val="both"/>
        <w:rPr>
          <w:sz w:val="28"/>
          <w:szCs w:val="28"/>
        </w:rPr>
      </w:pPr>
      <w:r w:rsidRPr="00C85A9C">
        <w:rPr>
          <w:b/>
          <w:color w:val="000000" w:themeColor="text1"/>
          <w:sz w:val="28"/>
          <w:szCs w:val="28"/>
        </w:rPr>
        <w:t>МЕСТО УЧЕБНОГО КУРСА В УЧЕБНОМ ПЛАНЕ</w:t>
      </w:r>
    </w:p>
    <w:p w:rsidR="00216910" w:rsidRPr="00C85A9C" w:rsidRDefault="00CC7CE4" w:rsidP="00C85A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85A9C">
        <w:rPr>
          <w:color w:val="000000"/>
          <w:sz w:val="28"/>
          <w:szCs w:val="28"/>
        </w:rPr>
        <w:t>Согласно учебному плану МОУ «</w:t>
      </w:r>
      <w:proofErr w:type="spellStart"/>
      <w:r w:rsidR="00C85A9C">
        <w:rPr>
          <w:color w:val="000000"/>
          <w:sz w:val="28"/>
          <w:szCs w:val="28"/>
        </w:rPr>
        <w:t>Деевская</w:t>
      </w:r>
      <w:proofErr w:type="spellEnd"/>
      <w:r w:rsidRPr="00C85A9C">
        <w:rPr>
          <w:color w:val="000000"/>
          <w:sz w:val="28"/>
          <w:szCs w:val="28"/>
        </w:rPr>
        <w:t xml:space="preserve"> СОШ», на изучение </w:t>
      </w:r>
      <w:r w:rsidR="00216910" w:rsidRPr="00C85A9C">
        <w:rPr>
          <w:color w:val="000000"/>
          <w:sz w:val="28"/>
          <w:szCs w:val="28"/>
        </w:rPr>
        <w:t>родного (</w:t>
      </w:r>
      <w:r w:rsidRPr="00C85A9C">
        <w:rPr>
          <w:color w:val="000000"/>
          <w:sz w:val="28"/>
          <w:szCs w:val="28"/>
        </w:rPr>
        <w:t>русского</w:t>
      </w:r>
      <w:r w:rsidR="00216910" w:rsidRPr="00C85A9C">
        <w:rPr>
          <w:color w:val="000000"/>
          <w:sz w:val="28"/>
          <w:szCs w:val="28"/>
        </w:rPr>
        <w:t>)</w:t>
      </w:r>
      <w:r w:rsidRPr="00C85A9C">
        <w:rPr>
          <w:color w:val="000000"/>
          <w:sz w:val="28"/>
          <w:szCs w:val="28"/>
        </w:rPr>
        <w:t xml:space="preserve"> языка в начальной школе отводится: </w:t>
      </w:r>
      <w:r w:rsidR="008566EF" w:rsidRPr="00C85A9C">
        <w:rPr>
          <w:color w:val="000000"/>
          <w:sz w:val="28"/>
          <w:szCs w:val="28"/>
        </w:rPr>
        <w:t xml:space="preserve">в 4 классе – 8 </w:t>
      </w:r>
      <w:r w:rsidR="00684C00" w:rsidRPr="00C85A9C">
        <w:rPr>
          <w:color w:val="000000"/>
          <w:sz w:val="28"/>
          <w:szCs w:val="28"/>
        </w:rPr>
        <w:t>часов (из расчёта 0,25 часа в неделю</w:t>
      </w:r>
      <w:r w:rsidR="008566EF" w:rsidRPr="00C85A9C">
        <w:rPr>
          <w:color w:val="000000"/>
          <w:sz w:val="28"/>
          <w:szCs w:val="28"/>
        </w:rPr>
        <w:t>, с 1 февраля 2019 года</w:t>
      </w:r>
      <w:r w:rsidR="00684C00" w:rsidRPr="00C85A9C">
        <w:rPr>
          <w:color w:val="000000"/>
          <w:sz w:val="28"/>
          <w:szCs w:val="28"/>
        </w:rPr>
        <w:t xml:space="preserve">) – из части, </w:t>
      </w:r>
      <w:r w:rsidR="00684C00" w:rsidRPr="00C85A9C">
        <w:rPr>
          <w:sz w:val="28"/>
          <w:szCs w:val="28"/>
        </w:rPr>
        <w:t>формируемой участниками образовательного процесса</w:t>
      </w:r>
      <w:r w:rsidR="008566EF" w:rsidRPr="00C85A9C">
        <w:rPr>
          <w:sz w:val="28"/>
          <w:szCs w:val="28"/>
        </w:rPr>
        <w:t>. Всего 8 ч</w:t>
      </w:r>
      <w:r w:rsidR="00684C00" w:rsidRPr="00C85A9C">
        <w:rPr>
          <w:sz w:val="28"/>
          <w:szCs w:val="28"/>
        </w:rPr>
        <w:t>асов.</w:t>
      </w:r>
    </w:p>
    <w:p w:rsidR="00607084" w:rsidRPr="00C85A9C" w:rsidRDefault="00607084" w:rsidP="00C85A9C">
      <w:pPr>
        <w:tabs>
          <w:tab w:val="left" w:pos="3180"/>
        </w:tabs>
        <w:jc w:val="both"/>
        <w:rPr>
          <w:sz w:val="28"/>
          <w:szCs w:val="28"/>
        </w:rPr>
      </w:pPr>
    </w:p>
    <w:p w:rsidR="00607084" w:rsidRPr="00C85A9C" w:rsidRDefault="00607084" w:rsidP="00C85A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5A9C">
        <w:rPr>
          <w:b/>
          <w:sz w:val="28"/>
          <w:szCs w:val="28"/>
        </w:rPr>
        <w:t xml:space="preserve">ПЛАНИРУЕМЫЕ  РЕЗУЛЬТАТЫ ОСВОЕНИЯ  </w:t>
      </w:r>
      <w:proofErr w:type="gramStart"/>
      <w:r w:rsidRPr="00C85A9C">
        <w:rPr>
          <w:b/>
          <w:sz w:val="28"/>
          <w:szCs w:val="28"/>
        </w:rPr>
        <w:t>ОБУЧАЮЩИМИСЯ</w:t>
      </w:r>
      <w:proofErr w:type="gramEnd"/>
      <w:r w:rsidRPr="00C85A9C">
        <w:rPr>
          <w:b/>
          <w:sz w:val="28"/>
          <w:szCs w:val="28"/>
        </w:rPr>
        <w:t xml:space="preserve"> ООП НОО ПО РОДНОМУ (РУССКОМУ) ЯЗЫКУ</w:t>
      </w:r>
    </w:p>
    <w:p w:rsidR="00607084" w:rsidRPr="00C85A9C" w:rsidRDefault="00607084" w:rsidP="00C85A9C">
      <w:pPr>
        <w:pStyle w:val="Default"/>
        <w:spacing w:after="47"/>
        <w:jc w:val="both"/>
        <w:rPr>
          <w:b/>
          <w:i/>
          <w:sz w:val="28"/>
          <w:szCs w:val="28"/>
        </w:rPr>
      </w:pPr>
      <w:r w:rsidRPr="00C85A9C">
        <w:rPr>
          <w:rFonts w:eastAsia="Times New Roman"/>
          <w:b/>
          <w:i/>
          <w:color w:val="auto"/>
          <w:sz w:val="28"/>
          <w:szCs w:val="28"/>
          <w:lang w:eastAsia="ar-SA"/>
        </w:rPr>
        <w:lastRenderedPageBreak/>
        <w:t>Л</w:t>
      </w:r>
      <w:r w:rsidRPr="00C85A9C">
        <w:rPr>
          <w:b/>
          <w:i/>
          <w:sz w:val="28"/>
          <w:szCs w:val="28"/>
        </w:rPr>
        <w:t>ичностные результаты:</w:t>
      </w:r>
    </w:p>
    <w:p w:rsidR="00607084" w:rsidRPr="00C85A9C" w:rsidRDefault="00607084" w:rsidP="00C85A9C">
      <w:pPr>
        <w:pStyle w:val="Default"/>
        <w:spacing w:after="47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–овладение начальными навыками адаптации в динамично развивающемся мире, </w:t>
      </w:r>
    </w:p>
    <w:p w:rsidR="00607084" w:rsidRPr="00C85A9C" w:rsidRDefault="00607084" w:rsidP="00C85A9C">
      <w:pPr>
        <w:pStyle w:val="Default"/>
        <w:spacing w:after="47"/>
        <w:jc w:val="both"/>
        <w:rPr>
          <w:sz w:val="28"/>
          <w:szCs w:val="28"/>
        </w:rPr>
      </w:pPr>
      <w:r w:rsidRPr="00C85A9C">
        <w:rPr>
          <w:sz w:val="28"/>
          <w:szCs w:val="28"/>
        </w:rPr>
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07084" w:rsidRPr="00C85A9C" w:rsidRDefault="00607084" w:rsidP="00C85A9C">
      <w:pPr>
        <w:pStyle w:val="Default"/>
        <w:spacing w:after="47"/>
        <w:jc w:val="both"/>
        <w:rPr>
          <w:sz w:val="28"/>
          <w:szCs w:val="28"/>
        </w:rPr>
      </w:pPr>
      <w:r w:rsidRPr="00C85A9C">
        <w:rPr>
          <w:sz w:val="28"/>
          <w:szCs w:val="28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 и т.д.</w:t>
      </w:r>
    </w:p>
    <w:p w:rsidR="00607084" w:rsidRPr="00C85A9C" w:rsidRDefault="00607084" w:rsidP="00C85A9C">
      <w:pPr>
        <w:pStyle w:val="Default"/>
        <w:jc w:val="both"/>
        <w:rPr>
          <w:b/>
          <w:i/>
          <w:sz w:val="28"/>
          <w:szCs w:val="28"/>
        </w:rPr>
      </w:pPr>
      <w:r w:rsidRPr="00C85A9C">
        <w:rPr>
          <w:b/>
          <w:i/>
          <w:sz w:val="28"/>
          <w:szCs w:val="28"/>
        </w:rPr>
        <w:t xml:space="preserve"> </w:t>
      </w:r>
      <w:proofErr w:type="spellStart"/>
      <w:r w:rsidRPr="00C85A9C">
        <w:rPr>
          <w:b/>
          <w:i/>
          <w:sz w:val="28"/>
          <w:szCs w:val="28"/>
        </w:rPr>
        <w:t>Метапредметные</w:t>
      </w:r>
      <w:proofErr w:type="spellEnd"/>
      <w:r w:rsidRPr="00C85A9C">
        <w:rPr>
          <w:b/>
          <w:i/>
          <w:sz w:val="28"/>
          <w:szCs w:val="28"/>
        </w:rPr>
        <w:t xml:space="preserve"> результаты:</w:t>
      </w:r>
    </w:p>
    <w:p w:rsidR="00607084" w:rsidRPr="00C85A9C" w:rsidRDefault="00607084" w:rsidP="00C85A9C">
      <w:pPr>
        <w:pStyle w:val="Default"/>
        <w:jc w:val="both"/>
        <w:rPr>
          <w:b/>
          <w:i/>
          <w:sz w:val="28"/>
          <w:szCs w:val="28"/>
        </w:rPr>
      </w:pPr>
      <w:r w:rsidRPr="00C85A9C">
        <w:rPr>
          <w:sz w:val="28"/>
          <w:szCs w:val="28"/>
        </w:rPr>
        <w:t xml:space="preserve"> -овладение навыками смыслового чтения текстов различных стилей и жанров в соответствии с целями и задачами;</w:t>
      </w:r>
    </w:p>
    <w:p w:rsidR="00607084" w:rsidRPr="00C85A9C" w:rsidRDefault="00607084" w:rsidP="00C85A9C">
      <w:pPr>
        <w:pStyle w:val="Default"/>
        <w:jc w:val="both"/>
        <w:rPr>
          <w:sz w:val="28"/>
          <w:szCs w:val="28"/>
        </w:rPr>
      </w:pPr>
      <w:proofErr w:type="gramStart"/>
      <w:r w:rsidRPr="00C85A9C">
        <w:rPr>
          <w:sz w:val="28"/>
          <w:szCs w:val="28"/>
        </w:rPr>
        <w:t>-осознанно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607084" w:rsidRPr="00C85A9C" w:rsidRDefault="00607084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-овладение логическими действиями сравнения, анализа, обобщения, классификации по родовидовым признакам,  построения рассуждений; </w:t>
      </w:r>
    </w:p>
    <w:p w:rsidR="00607084" w:rsidRPr="00C85A9C" w:rsidRDefault="00607084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-готовность слушать собеседника и вести диалог, готовность признавать возможность существования различных точек зрения и права каждого иметь свою; </w:t>
      </w:r>
    </w:p>
    <w:p w:rsidR="00607084" w:rsidRPr="00C85A9C" w:rsidRDefault="00607084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-излагать </w:t>
      </w:r>
      <w:proofErr w:type="spellStart"/>
      <w:r w:rsidRPr="00C85A9C">
        <w:rPr>
          <w:sz w:val="28"/>
          <w:szCs w:val="28"/>
        </w:rPr>
        <w:t>своѐ</w:t>
      </w:r>
      <w:proofErr w:type="spellEnd"/>
      <w:r w:rsidRPr="00C85A9C">
        <w:rPr>
          <w:sz w:val="28"/>
          <w:szCs w:val="28"/>
        </w:rPr>
        <w:t xml:space="preserve"> мнение и аргументировать свою точку зрения и оценку событий; </w:t>
      </w:r>
    </w:p>
    <w:p w:rsidR="00607084" w:rsidRPr="00C85A9C" w:rsidRDefault="00607084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-готовить </w:t>
      </w:r>
      <w:proofErr w:type="spellStart"/>
      <w:r w:rsidRPr="00C85A9C">
        <w:rPr>
          <w:sz w:val="28"/>
          <w:szCs w:val="28"/>
        </w:rPr>
        <w:t>своѐ</w:t>
      </w:r>
      <w:proofErr w:type="spellEnd"/>
      <w:r w:rsidRPr="00C85A9C">
        <w:rPr>
          <w:sz w:val="28"/>
          <w:szCs w:val="28"/>
        </w:rPr>
        <w:t xml:space="preserve"> выступление и выступать с аудио-, виде</w:t>
      </w:r>
      <w:proofErr w:type="gramStart"/>
      <w:r w:rsidRPr="00C85A9C">
        <w:rPr>
          <w:sz w:val="28"/>
          <w:szCs w:val="28"/>
        </w:rPr>
        <w:t>о-</w:t>
      </w:r>
      <w:proofErr w:type="gramEnd"/>
      <w:r w:rsidRPr="00C85A9C">
        <w:rPr>
          <w:sz w:val="28"/>
          <w:szCs w:val="28"/>
        </w:rPr>
        <w:t xml:space="preserve"> и графическим сопровождением;</w:t>
      </w:r>
    </w:p>
    <w:p w:rsidR="00607084" w:rsidRPr="00C85A9C" w:rsidRDefault="00607084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>-соблюдать нормы информационной избирательности, этики и этикета;</w:t>
      </w:r>
    </w:p>
    <w:p w:rsidR="00607084" w:rsidRPr="00C85A9C" w:rsidRDefault="00607084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>-опираться на «использование знаково-символических средств представления информации для  решения учебных и практических задач» и т.д</w:t>
      </w:r>
      <w:proofErr w:type="gramStart"/>
      <w:r w:rsidRPr="00C85A9C">
        <w:rPr>
          <w:sz w:val="28"/>
          <w:szCs w:val="28"/>
        </w:rPr>
        <w:t xml:space="preserve">.. </w:t>
      </w:r>
      <w:proofErr w:type="gramEnd"/>
    </w:p>
    <w:p w:rsidR="00607084" w:rsidRPr="00C85A9C" w:rsidRDefault="00607084" w:rsidP="00C85A9C">
      <w:pPr>
        <w:pStyle w:val="Default"/>
        <w:jc w:val="both"/>
        <w:rPr>
          <w:sz w:val="28"/>
          <w:szCs w:val="28"/>
        </w:rPr>
      </w:pPr>
      <w:r w:rsidRPr="00C85A9C">
        <w:rPr>
          <w:b/>
          <w:i/>
          <w:sz w:val="28"/>
          <w:szCs w:val="28"/>
        </w:rPr>
        <w:t xml:space="preserve"> Предметные результаты  </w:t>
      </w:r>
      <w:r w:rsidRPr="00C85A9C">
        <w:rPr>
          <w:sz w:val="28"/>
          <w:szCs w:val="28"/>
        </w:rPr>
        <w:t>области «Родной язык и литературное чтение на родном языке»</w:t>
      </w:r>
    </w:p>
    <w:p w:rsidR="00607084" w:rsidRPr="00C85A9C" w:rsidRDefault="00607084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 –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</w:r>
    </w:p>
    <w:p w:rsidR="00607084" w:rsidRPr="00C85A9C" w:rsidRDefault="00607084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-  умение ориентироваться в целях, задачах, средствах и условиях общения, </w:t>
      </w:r>
    </w:p>
    <w:p w:rsidR="00607084" w:rsidRPr="00C85A9C" w:rsidRDefault="00607084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- выбирать адекватные языковые средства для успешного решения коммуникативных задач и т.д. </w:t>
      </w:r>
    </w:p>
    <w:p w:rsidR="00607084" w:rsidRPr="00C85A9C" w:rsidRDefault="00607084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>Таким образом, родной язык как предмет филологического цикла, помогает решению задач, которые ставятся новым стандартом при обучении русскому языку и литературному чтению.</w:t>
      </w:r>
    </w:p>
    <w:p w:rsidR="00607084" w:rsidRPr="00C85A9C" w:rsidRDefault="00607084" w:rsidP="00C85A9C">
      <w:pPr>
        <w:tabs>
          <w:tab w:val="left" w:pos="3690"/>
        </w:tabs>
        <w:jc w:val="both"/>
        <w:rPr>
          <w:sz w:val="28"/>
          <w:szCs w:val="28"/>
        </w:rPr>
      </w:pPr>
    </w:p>
    <w:p w:rsidR="00BC344D" w:rsidRPr="00C85A9C" w:rsidRDefault="00607084" w:rsidP="00C85A9C">
      <w:pPr>
        <w:shd w:val="clear" w:color="auto" w:fill="FFFFFF"/>
        <w:jc w:val="both"/>
        <w:rPr>
          <w:b/>
          <w:sz w:val="28"/>
          <w:szCs w:val="28"/>
        </w:rPr>
      </w:pPr>
      <w:r w:rsidRPr="00C85A9C">
        <w:rPr>
          <w:b/>
          <w:sz w:val="28"/>
          <w:szCs w:val="28"/>
        </w:rPr>
        <w:lastRenderedPageBreak/>
        <w:t>ОСНОВНОЕ СОДЕРЖАНИЕ УЧЕБНОГО ПРЕДМЕТА</w:t>
      </w:r>
    </w:p>
    <w:p w:rsidR="00607084" w:rsidRPr="00C85A9C" w:rsidRDefault="00607084" w:rsidP="00C85A9C">
      <w:pPr>
        <w:shd w:val="clear" w:color="auto" w:fill="FFFFFF"/>
        <w:jc w:val="both"/>
        <w:rPr>
          <w:b/>
          <w:sz w:val="28"/>
          <w:szCs w:val="28"/>
        </w:rPr>
      </w:pPr>
      <w:r w:rsidRPr="00C85A9C">
        <w:rPr>
          <w:b/>
          <w:color w:val="000000" w:themeColor="text1"/>
          <w:sz w:val="28"/>
          <w:szCs w:val="28"/>
        </w:rPr>
        <w:t>«РОДНОЙ (РУССКИЙ) ЯЗЫК»</w:t>
      </w:r>
      <w:r w:rsidR="004C5855" w:rsidRPr="00C85A9C">
        <w:rPr>
          <w:b/>
          <w:sz w:val="28"/>
          <w:szCs w:val="28"/>
        </w:rPr>
        <w:t xml:space="preserve"> </w:t>
      </w:r>
      <w:r w:rsidRPr="00C85A9C">
        <w:rPr>
          <w:b/>
          <w:sz w:val="28"/>
          <w:szCs w:val="28"/>
        </w:rPr>
        <w:t xml:space="preserve">НА УРОВНЕ </w:t>
      </w:r>
      <w:r w:rsidR="004C5855" w:rsidRPr="00C85A9C">
        <w:rPr>
          <w:b/>
          <w:sz w:val="28"/>
          <w:szCs w:val="28"/>
        </w:rPr>
        <w:t>АООП  НОО</w:t>
      </w:r>
    </w:p>
    <w:p w:rsidR="00607084" w:rsidRPr="00C85A9C" w:rsidRDefault="00607084" w:rsidP="00C85A9C">
      <w:pPr>
        <w:pStyle w:val="Default"/>
        <w:jc w:val="both"/>
        <w:rPr>
          <w:sz w:val="28"/>
          <w:szCs w:val="28"/>
        </w:rPr>
      </w:pPr>
      <w:r w:rsidRPr="00C85A9C">
        <w:rPr>
          <w:b/>
          <w:bCs/>
          <w:sz w:val="28"/>
          <w:szCs w:val="28"/>
        </w:rPr>
        <w:t xml:space="preserve">Язык и культура. </w:t>
      </w:r>
    </w:p>
    <w:p w:rsidR="00607084" w:rsidRPr="00C85A9C" w:rsidRDefault="00607084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Значение речи в жизни человека, общества. Что такое успешное общение. Для чего люди общаются. Слово веселит, огорчает, утешает. С помощью слова люди могут договориться о выполнении совместной работы, организовать игру. Речевая (коммуникативная) ситуация. </w:t>
      </w:r>
      <w:r w:rsidRPr="00C85A9C">
        <w:rPr>
          <w:i/>
          <w:iCs/>
          <w:sz w:val="28"/>
          <w:szCs w:val="28"/>
        </w:rPr>
        <w:t xml:space="preserve">Кто </w:t>
      </w:r>
      <w:r w:rsidRPr="00C85A9C">
        <w:rPr>
          <w:sz w:val="28"/>
          <w:szCs w:val="28"/>
        </w:rPr>
        <w:t xml:space="preserve">(адресант) говорит (пишет) – </w:t>
      </w:r>
      <w:r w:rsidRPr="00C85A9C">
        <w:rPr>
          <w:i/>
          <w:iCs/>
          <w:sz w:val="28"/>
          <w:szCs w:val="28"/>
        </w:rPr>
        <w:t xml:space="preserve">кому </w:t>
      </w:r>
      <w:r w:rsidRPr="00C85A9C">
        <w:rPr>
          <w:sz w:val="28"/>
          <w:szCs w:val="28"/>
        </w:rPr>
        <w:t xml:space="preserve">(адресат) – </w:t>
      </w:r>
      <w:r w:rsidRPr="00C85A9C">
        <w:rPr>
          <w:i/>
          <w:iCs/>
          <w:sz w:val="28"/>
          <w:szCs w:val="28"/>
        </w:rPr>
        <w:t xml:space="preserve">что </w:t>
      </w:r>
      <w:r w:rsidRPr="00C85A9C">
        <w:rPr>
          <w:sz w:val="28"/>
          <w:szCs w:val="28"/>
        </w:rPr>
        <w:t xml:space="preserve">– </w:t>
      </w:r>
      <w:r w:rsidRPr="00C85A9C">
        <w:rPr>
          <w:i/>
          <w:iCs/>
          <w:sz w:val="28"/>
          <w:szCs w:val="28"/>
        </w:rPr>
        <w:t xml:space="preserve">с какой целью. </w:t>
      </w:r>
      <w:r w:rsidRPr="00C85A9C">
        <w:rPr>
          <w:sz w:val="28"/>
          <w:szCs w:val="28"/>
        </w:rPr>
        <w:t xml:space="preserve">Речевые роли (в семье, школе и т.д.). Разнообразие речевых ситуаций. Важность </w:t>
      </w:r>
      <w:proofErr w:type="spellStart"/>
      <w:r w:rsidRPr="00C85A9C">
        <w:rPr>
          <w:sz w:val="28"/>
          <w:szCs w:val="28"/>
        </w:rPr>
        <w:t>учѐта</w:t>
      </w:r>
      <w:proofErr w:type="spellEnd"/>
      <w:r w:rsidRPr="00C85A9C">
        <w:rPr>
          <w:sz w:val="28"/>
          <w:szCs w:val="28"/>
        </w:rPr>
        <w:t xml:space="preserve"> речевой (коммуникативной) ситуации для успешного общения. </w:t>
      </w:r>
    </w:p>
    <w:p w:rsidR="00607084" w:rsidRPr="00C85A9C" w:rsidRDefault="00607084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Виды общения. Устное и письменное общение (чем различаются). Словесное и несловесное общение. Жесты, мимика, темп, громкость в устной речи. </w:t>
      </w:r>
      <w:proofErr w:type="gramStart"/>
      <w:r w:rsidRPr="00C85A9C">
        <w:rPr>
          <w:sz w:val="28"/>
          <w:szCs w:val="28"/>
        </w:rPr>
        <w:t xml:space="preserve">Общение в быту (обыденное – повседневное); общение личное: один – один (два – три). </w:t>
      </w:r>
      <w:proofErr w:type="gramEnd"/>
    </w:p>
    <w:p w:rsidR="00607084" w:rsidRPr="00C85A9C" w:rsidRDefault="00607084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Речевая деятельность. Основные виды речевой деятельности. Их связь. Особенности употребления несловесных средств. Говорить – слушать, их взаимосвязь. Писать – читать, их взаимосвязь. Общение для контакта и общение для получения информации </w:t>
      </w:r>
    </w:p>
    <w:p w:rsidR="00607084" w:rsidRPr="00C85A9C" w:rsidRDefault="00607084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Говорение. Голос, его окраска, темп устной речи. Основной тон, смысловое ударение, громкость высказывания; их соответствие речевой задаче. Правила для собеседников. (Не говори долго; говори то, что хорошо знаешь и т.д.) Неподготовленная и подготовленная устная речь. Особенности неподготовленной (спонтанной) речи. </w:t>
      </w:r>
      <w:proofErr w:type="spellStart"/>
      <w:proofErr w:type="gramStart"/>
      <w:r w:rsidRPr="00C85A9C">
        <w:rPr>
          <w:sz w:val="28"/>
          <w:szCs w:val="28"/>
        </w:rPr>
        <w:t>При</w:t>
      </w:r>
      <w:proofErr w:type="gramEnd"/>
      <w:r w:rsidRPr="00C85A9C">
        <w:rPr>
          <w:sz w:val="28"/>
          <w:szCs w:val="28"/>
        </w:rPr>
        <w:t>ѐмы</w:t>
      </w:r>
      <w:proofErr w:type="spellEnd"/>
      <w:r w:rsidRPr="00C85A9C">
        <w:rPr>
          <w:sz w:val="28"/>
          <w:szCs w:val="28"/>
        </w:rPr>
        <w:t xml:space="preserve"> подготовки. </w:t>
      </w:r>
    </w:p>
    <w:p w:rsidR="00607084" w:rsidRPr="00C85A9C" w:rsidRDefault="00607084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Письменная речь. Графическая структура письменного текста: шрифтовые выделения. (О </w:t>
      </w:r>
      <w:proofErr w:type="spellStart"/>
      <w:proofErr w:type="gramStart"/>
      <w:r w:rsidRPr="00C85A9C">
        <w:rPr>
          <w:sz w:val="28"/>
          <w:szCs w:val="28"/>
        </w:rPr>
        <w:t>ч</w:t>
      </w:r>
      <w:proofErr w:type="gramEnd"/>
      <w:r w:rsidRPr="00C85A9C">
        <w:rPr>
          <w:sz w:val="28"/>
          <w:szCs w:val="28"/>
        </w:rPr>
        <w:t>ѐм</w:t>
      </w:r>
      <w:proofErr w:type="spellEnd"/>
      <w:r w:rsidRPr="00C85A9C">
        <w:rPr>
          <w:sz w:val="28"/>
          <w:szCs w:val="28"/>
        </w:rPr>
        <w:t xml:space="preserve"> нам говорят шрифт, иллюстрации.) Способы правки текста: замена слов, словосочетаний, предложений, изменение последовательности изложения, включение недостающего и т.д. Редактирование и </w:t>
      </w:r>
      <w:proofErr w:type="spellStart"/>
      <w:r w:rsidRPr="00C85A9C">
        <w:rPr>
          <w:sz w:val="28"/>
          <w:szCs w:val="28"/>
        </w:rPr>
        <w:t>взаиморедактирование</w:t>
      </w:r>
      <w:proofErr w:type="spellEnd"/>
      <w:r w:rsidRPr="00C85A9C">
        <w:rPr>
          <w:sz w:val="28"/>
          <w:szCs w:val="28"/>
        </w:rPr>
        <w:t xml:space="preserve">. </w:t>
      </w:r>
    </w:p>
    <w:p w:rsidR="00607084" w:rsidRPr="00C85A9C" w:rsidRDefault="00607084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Правильная и хорошая (эффективная) речь. Нормы – что это такое. Зачем они нужны. Нормы произносительные, орфоэпические, словоупотребления. Нормативные словари. Толковый словарь. Словарь синонимов. Словарь языка писателей. Словарь эпитетов и др. </w:t>
      </w:r>
    </w:p>
    <w:p w:rsidR="00607084" w:rsidRPr="00C85A9C" w:rsidRDefault="00607084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Правильная и хорошая эффективная речь. Речь правильная и неправильная (с нарушением норм литературного языка). Речь хорошая (успешная, эффективная). </w:t>
      </w:r>
    </w:p>
    <w:p w:rsidR="00607084" w:rsidRPr="00C85A9C" w:rsidRDefault="00607084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lastRenderedPageBreak/>
        <w:t xml:space="preserve">Речевой этикет. Вежливая речь. Вежливо–невежливо–грубо. Добрые слова – добрые дела. Речевые привычки. Способы выражения вежливой оценки, утешения. Словесная вежливость, речевой этикет. Способы выражения (этикетные формы) приветствия, прощания, благодарности, извинения. Правила разговора по телефону. </w:t>
      </w:r>
    </w:p>
    <w:p w:rsidR="00607084" w:rsidRPr="00C85A9C" w:rsidRDefault="00607084" w:rsidP="00C85A9C">
      <w:pPr>
        <w:pStyle w:val="Default"/>
        <w:jc w:val="both"/>
        <w:rPr>
          <w:sz w:val="28"/>
          <w:szCs w:val="28"/>
        </w:rPr>
      </w:pPr>
      <w:r w:rsidRPr="00C85A9C">
        <w:rPr>
          <w:b/>
          <w:bCs/>
          <w:sz w:val="28"/>
          <w:szCs w:val="28"/>
        </w:rPr>
        <w:t xml:space="preserve">Речь. Речевая деятельность. Текст </w:t>
      </w:r>
    </w:p>
    <w:p w:rsidR="00607084" w:rsidRPr="00C85A9C" w:rsidRDefault="00607084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Текст как смысловое и тематическое единство. Тема и основная мысль текста. Текст и заголовок текста. Ключевые (опорные) слова. Красная строка и абзацные отступы как смысловые сигналы частей текста. </w:t>
      </w:r>
    </w:p>
    <w:p w:rsidR="00607084" w:rsidRPr="00C85A9C" w:rsidRDefault="00607084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Структурно-смысловые части в разных текстах. </w:t>
      </w:r>
    </w:p>
    <w:p w:rsidR="008566EF" w:rsidRPr="00C85A9C" w:rsidRDefault="008566EF" w:rsidP="00C85A9C">
      <w:pPr>
        <w:pStyle w:val="Default"/>
        <w:pageBreakBefore/>
        <w:jc w:val="both"/>
        <w:rPr>
          <w:sz w:val="28"/>
          <w:szCs w:val="28"/>
        </w:rPr>
      </w:pPr>
      <w:r w:rsidRPr="00C85A9C">
        <w:rPr>
          <w:sz w:val="28"/>
          <w:szCs w:val="28"/>
        </w:rPr>
        <w:lastRenderedPageBreak/>
        <w:t xml:space="preserve">Вывеска как информационный текст. Этикетные жанры. Приветствие, прощание, благодарность, извинение как разновидности текста (жанры). Этикетный диалог, его особенности (на примере разговора по телефону). Похвала (комплимент), поздравление (устное и письменное). Структура поздравления. Средства выражения поздравления в устной и письменной речи. Просьба. Скрытая просьба. Приглашение. Согласие. Вежливый отказ. Речевой этикет. Способы выражения вежливой речи. Этикетные средства в устной и письменной речи. Разнообразие текстов, которые встречаются в жизни: скороговорки, </w:t>
      </w:r>
      <w:proofErr w:type="spellStart"/>
      <w:r w:rsidRPr="00C85A9C">
        <w:rPr>
          <w:sz w:val="28"/>
          <w:szCs w:val="28"/>
        </w:rPr>
        <w:t>чистоговорки</w:t>
      </w:r>
      <w:proofErr w:type="spellEnd"/>
      <w:r w:rsidRPr="00C85A9C">
        <w:rPr>
          <w:sz w:val="28"/>
          <w:szCs w:val="28"/>
        </w:rPr>
        <w:t xml:space="preserve">, считалки, загадки; их произнесение с </w:t>
      </w:r>
      <w:proofErr w:type="spellStart"/>
      <w:r w:rsidRPr="00C85A9C">
        <w:rPr>
          <w:sz w:val="28"/>
          <w:szCs w:val="28"/>
        </w:rPr>
        <w:t>учѐтом</w:t>
      </w:r>
      <w:proofErr w:type="spellEnd"/>
      <w:r w:rsidRPr="00C85A9C">
        <w:rPr>
          <w:sz w:val="28"/>
          <w:szCs w:val="28"/>
        </w:rPr>
        <w:t xml:space="preserve"> особенностей этих текстов. </w:t>
      </w:r>
    </w:p>
    <w:p w:rsidR="008566EF" w:rsidRPr="00C85A9C" w:rsidRDefault="008566EF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Разнообразие текстов, реализуемых людьми в общении. Диалог и монолог как разновидности текста, их особенности. </w:t>
      </w:r>
    </w:p>
    <w:p w:rsidR="008566EF" w:rsidRPr="00C85A9C" w:rsidRDefault="008566EF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Вторичные речевые жанры. </w:t>
      </w:r>
    </w:p>
    <w:p w:rsidR="008566EF" w:rsidRPr="00C85A9C" w:rsidRDefault="008566EF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Понятие о пересказе. Подробный пересказ (устный). Краткий пересказ (устный). Способы сжатия текста. Отзыв-отклик (экспромт) о книге, фильме, телепередаче. </w:t>
      </w:r>
    </w:p>
    <w:p w:rsidR="008566EF" w:rsidRPr="00C85A9C" w:rsidRDefault="008566EF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Сжатый (краткий) пересказ, два способа сжатия исходного текста. Правила пересказа. Выборочный пересказ как текст, созданный на основе выборки нужного материала из исходного текста. </w:t>
      </w:r>
    </w:p>
    <w:p w:rsidR="008566EF" w:rsidRPr="00C85A9C" w:rsidRDefault="008566EF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Цитата в пересказах, </w:t>
      </w:r>
      <w:proofErr w:type="spellStart"/>
      <w:r w:rsidRPr="00C85A9C">
        <w:rPr>
          <w:sz w:val="28"/>
          <w:szCs w:val="28"/>
        </w:rPr>
        <w:t>еѐ</w:t>
      </w:r>
      <w:proofErr w:type="spellEnd"/>
      <w:r w:rsidRPr="00C85A9C">
        <w:rPr>
          <w:sz w:val="28"/>
          <w:szCs w:val="28"/>
        </w:rPr>
        <w:t xml:space="preserve"> роль. Цитата в пересказах, </w:t>
      </w:r>
      <w:proofErr w:type="spellStart"/>
      <w:r w:rsidRPr="00C85A9C">
        <w:rPr>
          <w:sz w:val="28"/>
          <w:szCs w:val="28"/>
        </w:rPr>
        <w:t>еѐ</w:t>
      </w:r>
      <w:proofErr w:type="spellEnd"/>
      <w:r w:rsidRPr="00C85A9C">
        <w:rPr>
          <w:sz w:val="28"/>
          <w:szCs w:val="28"/>
        </w:rPr>
        <w:t xml:space="preserve"> роль. </w:t>
      </w:r>
    </w:p>
    <w:p w:rsidR="008566EF" w:rsidRPr="00C85A9C" w:rsidRDefault="008566EF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Аннотация. Сжатое изложение содержания книги в аннотации. </w:t>
      </w:r>
    </w:p>
    <w:p w:rsidR="008566EF" w:rsidRPr="00C85A9C" w:rsidRDefault="008566EF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Рассуждение, его структура, вывод в рассуждении. Правило в доказательстве (объяснении). Цитата в доказательстве (объяснении). </w:t>
      </w:r>
    </w:p>
    <w:p w:rsidR="008566EF" w:rsidRPr="00C85A9C" w:rsidRDefault="008566EF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Сравнительное описание с задачей различения и сходства. Правила сравнения. Сравнительное высказывание, два способа его построения. Сравнительное описание как завязка (начало) в развитии действия в сказках, рассказах и т.д. </w:t>
      </w:r>
    </w:p>
    <w:p w:rsidR="008566EF" w:rsidRPr="00C85A9C" w:rsidRDefault="008566EF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Основная мысль (тезис) в рассуждении. Рассуждение: тезис и вывод. Вступление и заключение, их роль. Доказательства: факты (научные, житейские), ссылка на авторитеты. Несколько доказательств в рассуждении. </w:t>
      </w:r>
    </w:p>
    <w:p w:rsidR="008566EF" w:rsidRPr="00C85A9C" w:rsidRDefault="008566EF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Смысловые части рассуждения. Пример и правило в рассуждении. </w:t>
      </w:r>
    </w:p>
    <w:p w:rsidR="008566EF" w:rsidRPr="00C85A9C" w:rsidRDefault="008566EF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Описание в учебной речи, его цель, основные части. Описание в объявлении. Описание-загадка. </w:t>
      </w:r>
    </w:p>
    <w:p w:rsidR="008566EF" w:rsidRPr="00C85A9C" w:rsidRDefault="008566EF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Невыдуманный рассказ (о себе). </w:t>
      </w:r>
    </w:p>
    <w:p w:rsidR="008566EF" w:rsidRPr="00C85A9C" w:rsidRDefault="008566EF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Описание деловое (научное); описание в разговорном стиле с элементами художественного стиля. </w:t>
      </w:r>
    </w:p>
    <w:p w:rsidR="008566EF" w:rsidRPr="00C85A9C" w:rsidRDefault="008566EF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Словарные статьи в </w:t>
      </w:r>
      <w:proofErr w:type="gramStart"/>
      <w:r w:rsidRPr="00C85A9C">
        <w:rPr>
          <w:sz w:val="28"/>
          <w:szCs w:val="28"/>
        </w:rPr>
        <w:t>толковом</w:t>
      </w:r>
      <w:proofErr w:type="gramEnd"/>
      <w:r w:rsidRPr="00C85A9C">
        <w:rPr>
          <w:sz w:val="28"/>
          <w:szCs w:val="28"/>
        </w:rPr>
        <w:t xml:space="preserve"> и в других словарях. Особенности словарных статей как разновидностей текста. </w:t>
      </w:r>
    </w:p>
    <w:p w:rsidR="008566EF" w:rsidRPr="00C85A9C" w:rsidRDefault="008566EF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lastRenderedPageBreak/>
        <w:t>Рассказ как речевой жанр, его структура, особенности. Рассказ о</w:t>
      </w:r>
      <w:r w:rsidR="00C85A9C">
        <w:rPr>
          <w:sz w:val="28"/>
          <w:szCs w:val="28"/>
        </w:rPr>
        <w:t xml:space="preserve"> памятных событиях своей жизни. </w:t>
      </w:r>
      <w:bookmarkStart w:id="0" w:name="_GoBack"/>
      <w:bookmarkEnd w:id="0"/>
      <w:r w:rsidRPr="00C85A9C">
        <w:rPr>
          <w:sz w:val="28"/>
          <w:szCs w:val="28"/>
        </w:rPr>
        <w:t xml:space="preserve">Газетные информационные жанры. </w:t>
      </w:r>
    </w:p>
    <w:p w:rsidR="008566EF" w:rsidRPr="00C85A9C" w:rsidRDefault="008566EF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Хроника. Фотография в газетном тексте, подпись к фотографии. </w:t>
      </w:r>
    </w:p>
    <w:p w:rsidR="008566EF" w:rsidRPr="00C85A9C" w:rsidRDefault="008566EF" w:rsidP="00C85A9C">
      <w:pPr>
        <w:pStyle w:val="Default"/>
        <w:jc w:val="both"/>
        <w:rPr>
          <w:sz w:val="28"/>
          <w:szCs w:val="28"/>
        </w:rPr>
      </w:pPr>
      <w:r w:rsidRPr="00C85A9C">
        <w:rPr>
          <w:sz w:val="28"/>
          <w:szCs w:val="28"/>
        </w:rPr>
        <w:t xml:space="preserve">Информационная заметка. </w:t>
      </w:r>
    </w:p>
    <w:p w:rsidR="008566EF" w:rsidRPr="00C85A9C" w:rsidRDefault="008566EF" w:rsidP="00C85A9C">
      <w:pPr>
        <w:jc w:val="both"/>
        <w:rPr>
          <w:sz w:val="28"/>
          <w:szCs w:val="28"/>
        </w:rPr>
      </w:pPr>
      <w:r w:rsidRPr="00C85A9C">
        <w:rPr>
          <w:sz w:val="28"/>
          <w:szCs w:val="28"/>
        </w:rPr>
        <w:t>Рассказ по сюжетным рисункам.</w:t>
      </w:r>
    </w:p>
    <w:p w:rsidR="008566EF" w:rsidRPr="00C85A9C" w:rsidRDefault="008566EF" w:rsidP="00C85A9C">
      <w:pPr>
        <w:pStyle w:val="Default"/>
        <w:jc w:val="both"/>
        <w:rPr>
          <w:sz w:val="28"/>
          <w:szCs w:val="28"/>
        </w:rPr>
      </w:pPr>
    </w:p>
    <w:p w:rsidR="00607084" w:rsidRPr="00C85A9C" w:rsidRDefault="00607084" w:rsidP="00C85A9C">
      <w:pPr>
        <w:pStyle w:val="Default"/>
        <w:jc w:val="both"/>
        <w:rPr>
          <w:sz w:val="28"/>
          <w:szCs w:val="28"/>
        </w:rPr>
      </w:pPr>
    </w:p>
    <w:p w:rsidR="000C289B" w:rsidRPr="00C85A9C" w:rsidRDefault="000C289B" w:rsidP="00C85A9C">
      <w:pPr>
        <w:pStyle w:val="a3"/>
        <w:jc w:val="both"/>
        <w:rPr>
          <w:b/>
          <w:sz w:val="28"/>
          <w:szCs w:val="28"/>
        </w:rPr>
      </w:pPr>
      <w:r w:rsidRPr="00C85A9C">
        <w:rPr>
          <w:b/>
          <w:sz w:val="28"/>
          <w:szCs w:val="28"/>
        </w:rPr>
        <w:t>КАЛЕНДАРНО-ТЕМАТИЧЕСКОЕ ПЛАНИРОВАНИЕ</w:t>
      </w:r>
    </w:p>
    <w:p w:rsidR="000C289B" w:rsidRPr="00C85A9C" w:rsidRDefault="000C289B" w:rsidP="00C85A9C">
      <w:pPr>
        <w:pStyle w:val="a3"/>
        <w:jc w:val="both"/>
        <w:rPr>
          <w:b/>
          <w:sz w:val="28"/>
          <w:szCs w:val="28"/>
        </w:rPr>
      </w:pPr>
      <w:r w:rsidRPr="00C85A9C">
        <w:rPr>
          <w:b/>
          <w:sz w:val="28"/>
          <w:szCs w:val="28"/>
        </w:rPr>
        <w:t>4 КЛАСС</w:t>
      </w:r>
    </w:p>
    <w:tbl>
      <w:tblPr>
        <w:tblStyle w:val="a6"/>
        <w:tblW w:w="104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134"/>
        <w:gridCol w:w="851"/>
        <w:gridCol w:w="814"/>
      </w:tblGrid>
      <w:tr w:rsidR="000C289B" w:rsidRPr="00C85A9C" w:rsidTr="008566EF">
        <w:trPr>
          <w:trHeight w:val="243"/>
        </w:trPr>
        <w:tc>
          <w:tcPr>
            <w:tcW w:w="567" w:type="dxa"/>
            <w:vMerge w:val="restart"/>
          </w:tcPr>
          <w:p w:rsidR="000C289B" w:rsidRPr="00C85A9C" w:rsidRDefault="000C289B" w:rsidP="00C85A9C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C85A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vMerge w:val="restart"/>
          </w:tcPr>
          <w:p w:rsidR="000C289B" w:rsidRPr="00C85A9C" w:rsidRDefault="000C289B" w:rsidP="00C85A9C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C85A9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0C289B" w:rsidRPr="00C85A9C" w:rsidRDefault="000C289B" w:rsidP="00C85A9C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C85A9C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65" w:type="dxa"/>
            <w:gridSpan w:val="2"/>
          </w:tcPr>
          <w:p w:rsidR="000C289B" w:rsidRPr="00C85A9C" w:rsidRDefault="000C289B" w:rsidP="00C85A9C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C85A9C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0C289B" w:rsidRPr="00C85A9C" w:rsidTr="008566EF">
        <w:trPr>
          <w:trHeight w:val="243"/>
        </w:trPr>
        <w:tc>
          <w:tcPr>
            <w:tcW w:w="567" w:type="dxa"/>
            <w:vMerge/>
          </w:tcPr>
          <w:p w:rsidR="000C289B" w:rsidRPr="00C85A9C" w:rsidRDefault="000C289B" w:rsidP="00C85A9C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0C289B" w:rsidRPr="00C85A9C" w:rsidRDefault="000C289B" w:rsidP="00C85A9C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C289B" w:rsidRPr="00C85A9C" w:rsidRDefault="000C289B" w:rsidP="00C85A9C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C289B" w:rsidRPr="00C85A9C" w:rsidRDefault="000C289B" w:rsidP="00C85A9C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C85A9C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14" w:type="dxa"/>
          </w:tcPr>
          <w:p w:rsidR="000C289B" w:rsidRPr="00C85A9C" w:rsidRDefault="000C289B" w:rsidP="00C85A9C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C85A9C">
              <w:rPr>
                <w:b/>
                <w:sz w:val="28"/>
                <w:szCs w:val="28"/>
              </w:rPr>
              <w:t>факт</w:t>
            </w:r>
          </w:p>
        </w:tc>
      </w:tr>
      <w:tr w:rsidR="000C289B" w:rsidRPr="00C85A9C" w:rsidTr="008566EF">
        <w:trPr>
          <w:trHeight w:val="243"/>
        </w:trPr>
        <w:tc>
          <w:tcPr>
            <w:tcW w:w="10454" w:type="dxa"/>
            <w:gridSpan w:val="5"/>
          </w:tcPr>
          <w:p w:rsidR="000C289B" w:rsidRPr="00C85A9C" w:rsidRDefault="000C289B" w:rsidP="00C85A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5A9C">
              <w:rPr>
                <w:b/>
                <w:sz w:val="28"/>
                <w:szCs w:val="28"/>
              </w:rPr>
              <w:t>Раздел «</w:t>
            </w:r>
            <w:r w:rsidR="00BC344D" w:rsidRPr="00C85A9C">
              <w:rPr>
                <w:b/>
                <w:bCs/>
                <w:sz w:val="28"/>
                <w:szCs w:val="28"/>
              </w:rPr>
              <w:t>Речь. Речевая деятельность. Текст</w:t>
            </w:r>
            <w:proofErr w:type="gramStart"/>
            <w:r w:rsidR="00BC344D" w:rsidRPr="00C85A9C">
              <w:rPr>
                <w:b/>
                <w:bCs/>
                <w:sz w:val="28"/>
                <w:szCs w:val="28"/>
              </w:rPr>
              <w:t>.</w:t>
            </w:r>
            <w:r w:rsidRPr="00C85A9C">
              <w:rPr>
                <w:b/>
                <w:sz w:val="28"/>
                <w:szCs w:val="28"/>
              </w:rPr>
              <w:t>»</w:t>
            </w:r>
            <w:r w:rsidR="00BC344D" w:rsidRPr="00C85A9C">
              <w:rPr>
                <w:b/>
                <w:sz w:val="28"/>
                <w:szCs w:val="28"/>
              </w:rPr>
              <w:t xml:space="preserve">  (</w:t>
            </w:r>
            <w:proofErr w:type="gramEnd"/>
            <w:r w:rsidR="00BC344D" w:rsidRPr="00C85A9C">
              <w:rPr>
                <w:b/>
                <w:sz w:val="28"/>
                <w:szCs w:val="28"/>
              </w:rPr>
              <w:t xml:space="preserve">8 </w:t>
            </w:r>
            <w:r w:rsidRPr="00C85A9C">
              <w:rPr>
                <w:b/>
                <w:sz w:val="28"/>
                <w:szCs w:val="28"/>
              </w:rPr>
              <w:t>ч.)</w:t>
            </w:r>
          </w:p>
        </w:tc>
      </w:tr>
      <w:tr w:rsidR="000C289B" w:rsidRPr="00C85A9C" w:rsidTr="008566EF">
        <w:trPr>
          <w:trHeight w:val="243"/>
        </w:trPr>
        <w:tc>
          <w:tcPr>
            <w:tcW w:w="567" w:type="dxa"/>
          </w:tcPr>
          <w:p w:rsidR="000C289B" w:rsidRPr="00C85A9C" w:rsidRDefault="000C289B" w:rsidP="00C85A9C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C289B" w:rsidRPr="00C85A9C" w:rsidRDefault="00BC344D" w:rsidP="00C85A9C">
            <w:pPr>
              <w:jc w:val="both"/>
              <w:rPr>
                <w:sz w:val="28"/>
                <w:szCs w:val="28"/>
              </w:rPr>
            </w:pPr>
            <w:r w:rsidRPr="00C85A9C">
              <w:rPr>
                <w:sz w:val="28"/>
                <w:szCs w:val="28"/>
              </w:rPr>
              <w:t>Описание – деловое и художественное. Вежливая оценка.</w:t>
            </w:r>
          </w:p>
        </w:tc>
        <w:tc>
          <w:tcPr>
            <w:tcW w:w="1134" w:type="dxa"/>
          </w:tcPr>
          <w:p w:rsidR="000C289B" w:rsidRPr="00C85A9C" w:rsidRDefault="000C289B" w:rsidP="00C85A9C">
            <w:pPr>
              <w:pStyle w:val="a3"/>
              <w:jc w:val="both"/>
              <w:rPr>
                <w:sz w:val="28"/>
                <w:szCs w:val="28"/>
              </w:rPr>
            </w:pPr>
            <w:r w:rsidRPr="00C85A9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289B" w:rsidRPr="00C85A9C" w:rsidRDefault="000C289B" w:rsidP="00C85A9C">
            <w:pPr>
              <w:pStyle w:val="a3"/>
              <w:jc w:val="both"/>
              <w:rPr>
                <w:sz w:val="28"/>
                <w:szCs w:val="28"/>
              </w:rPr>
            </w:pPr>
            <w:r w:rsidRPr="00C85A9C">
              <w:rPr>
                <w:sz w:val="28"/>
                <w:szCs w:val="28"/>
              </w:rPr>
              <w:t>0</w:t>
            </w:r>
            <w:r w:rsidR="00BC344D" w:rsidRPr="00C85A9C">
              <w:rPr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0C289B" w:rsidRPr="00C85A9C" w:rsidRDefault="000C289B" w:rsidP="00C85A9C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  <w:tr w:rsidR="00BC344D" w:rsidRPr="00C85A9C" w:rsidTr="008566EF">
        <w:trPr>
          <w:trHeight w:val="243"/>
        </w:trPr>
        <w:tc>
          <w:tcPr>
            <w:tcW w:w="567" w:type="dxa"/>
          </w:tcPr>
          <w:p w:rsidR="00BC344D" w:rsidRPr="00C85A9C" w:rsidRDefault="00BC344D" w:rsidP="00C85A9C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C344D" w:rsidRPr="00C85A9C" w:rsidRDefault="00BC344D" w:rsidP="00C85A9C">
            <w:pPr>
              <w:jc w:val="both"/>
              <w:rPr>
                <w:sz w:val="28"/>
                <w:szCs w:val="28"/>
              </w:rPr>
            </w:pPr>
            <w:r w:rsidRPr="00C85A9C">
              <w:rPr>
                <w:sz w:val="28"/>
                <w:szCs w:val="28"/>
              </w:rPr>
              <w:t xml:space="preserve">Скажи мне, почему; аргументы (рассуждение). </w:t>
            </w:r>
          </w:p>
        </w:tc>
        <w:tc>
          <w:tcPr>
            <w:tcW w:w="1134" w:type="dxa"/>
          </w:tcPr>
          <w:p w:rsidR="00BC344D" w:rsidRPr="00C85A9C" w:rsidRDefault="00BC344D" w:rsidP="00C85A9C">
            <w:pPr>
              <w:pStyle w:val="a3"/>
              <w:jc w:val="both"/>
              <w:rPr>
                <w:sz w:val="28"/>
                <w:szCs w:val="28"/>
              </w:rPr>
            </w:pPr>
            <w:r w:rsidRPr="00C85A9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C344D" w:rsidRPr="00C85A9C" w:rsidRDefault="00BC344D" w:rsidP="00C85A9C">
            <w:pPr>
              <w:pStyle w:val="a3"/>
              <w:jc w:val="both"/>
              <w:rPr>
                <w:sz w:val="28"/>
                <w:szCs w:val="28"/>
              </w:rPr>
            </w:pPr>
            <w:r w:rsidRPr="00C85A9C">
              <w:rPr>
                <w:sz w:val="28"/>
                <w:szCs w:val="28"/>
              </w:rPr>
              <w:t>02</w:t>
            </w:r>
          </w:p>
        </w:tc>
        <w:tc>
          <w:tcPr>
            <w:tcW w:w="814" w:type="dxa"/>
          </w:tcPr>
          <w:p w:rsidR="00BC344D" w:rsidRPr="00C85A9C" w:rsidRDefault="00BC344D" w:rsidP="00C85A9C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  <w:tr w:rsidR="00BC344D" w:rsidRPr="00C85A9C" w:rsidTr="008566EF">
        <w:trPr>
          <w:trHeight w:val="243"/>
        </w:trPr>
        <w:tc>
          <w:tcPr>
            <w:tcW w:w="567" w:type="dxa"/>
          </w:tcPr>
          <w:p w:rsidR="00BC344D" w:rsidRPr="00C85A9C" w:rsidRDefault="00BC344D" w:rsidP="00C85A9C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C344D" w:rsidRPr="00C85A9C" w:rsidRDefault="00BC344D" w:rsidP="00C85A9C">
            <w:pPr>
              <w:jc w:val="both"/>
              <w:rPr>
                <w:sz w:val="28"/>
                <w:szCs w:val="28"/>
              </w:rPr>
            </w:pPr>
            <w:r w:rsidRPr="00C85A9C">
              <w:rPr>
                <w:sz w:val="28"/>
                <w:szCs w:val="28"/>
              </w:rPr>
              <w:t>Во-первых, во-вторых, в-третьих … Факты и выводы.</w:t>
            </w:r>
          </w:p>
        </w:tc>
        <w:tc>
          <w:tcPr>
            <w:tcW w:w="1134" w:type="dxa"/>
          </w:tcPr>
          <w:p w:rsidR="00BC344D" w:rsidRPr="00C85A9C" w:rsidRDefault="00BC344D" w:rsidP="00C85A9C">
            <w:pPr>
              <w:pStyle w:val="a3"/>
              <w:jc w:val="both"/>
              <w:rPr>
                <w:sz w:val="28"/>
                <w:szCs w:val="28"/>
              </w:rPr>
            </w:pPr>
            <w:r w:rsidRPr="00C85A9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C344D" w:rsidRPr="00C85A9C" w:rsidRDefault="00BC344D" w:rsidP="00C85A9C">
            <w:pPr>
              <w:pStyle w:val="a3"/>
              <w:jc w:val="both"/>
              <w:rPr>
                <w:sz w:val="28"/>
                <w:szCs w:val="28"/>
              </w:rPr>
            </w:pPr>
            <w:r w:rsidRPr="00C85A9C">
              <w:rPr>
                <w:sz w:val="28"/>
                <w:szCs w:val="28"/>
              </w:rPr>
              <w:t>03</w:t>
            </w:r>
          </w:p>
        </w:tc>
        <w:tc>
          <w:tcPr>
            <w:tcW w:w="814" w:type="dxa"/>
          </w:tcPr>
          <w:p w:rsidR="00BC344D" w:rsidRPr="00C85A9C" w:rsidRDefault="00BC344D" w:rsidP="00C85A9C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  <w:tr w:rsidR="00BC344D" w:rsidRPr="00C85A9C" w:rsidTr="008566EF">
        <w:trPr>
          <w:trHeight w:val="243"/>
        </w:trPr>
        <w:tc>
          <w:tcPr>
            <w:tcW w:w="567" w:type="dxa"/>
          </w:tcPr>
          <w:p w:rsidR="00BC344D" w:rsidRPr="00C85A9C" w:rsidRDefault="00BC344D" w:rsidP="00C85A9C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C344D" w:rsidRPr="00C85A9C" w:rsidRDefault="00BC344D" w:rsidP="00C85A9C">
            <w:pPr>
              <w:pStyle w:val="ad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85A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Вступление и заключение. Рассуждение с несколькими доказательствами.</w:t>
            </w:r>
          </w:p>
        </w:tc>
        <w:tc>
          <w:tcPr>
            <w:tcW w:w="1134" w:type="dxa"/>
          </w:tcPr>
          <w:p w:rsidR="00BC344D" w:rsidRPr="00C85A9C" w:rsidRDefault="00BC344D" w:rsidP="00C85A9C">
            <w:pPr>
              <w:pStyle w:val="a3"/>
              <w:jc w:val="both"/>
              <w:rPr>
                <w:sz w:val="28"/>
                <w:szCs w:val="28"/>
              </w:rPr>
            </w:pPr>
            <w:r w:rsidRPr="00C85A9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C344D" w:rsidRPr="00C85A9C" w:rsidRDefault="00BC344D" w:rsidP="00C85A9C">
            <w:pPr>
              <w:pStyle w:val="a3"/>
              <w:jc w:val="both"/>
              <w:rPr>
                <w:sz w:val="28"/>
                <w:szCs w:val="28"/>
              </w:rPr>
            </w:pPr>
            <w:r w:rsidRPr="00C85A9C">
              <w:rPr>
                <w:sz w:val="28"/>
                <w:szCs w:val="28"/>
              </w:rPr>
              <w:t>03</w:t>
            </w:r>
          </w:p>
        </w:tc>
        <w:tc>
          <w:tcPr>
            <w:tcW w:w="814" w:type="dxa"/>
          </w:tcPr>
          <w:p w:rsidR="00BC344D" w:rsidRPr="00C85A9C" w:rsidRDefault="00BC344D" w:rsidP="00C85A9C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  <w:tr w:rsidR="00BC344D" w:rsidRPr="00C85A9C" w:rsidTr="008566EF">
        <w:trPr>
          <w:trHeight w:val="243"/>
        </w:trPr>
        <w:tc>
          <w:tcPr>
            <w:tcW w:w="567" w:type="dxa"/>
          </w:tcPr>
          <w:p w:rsidR="00BC344D" w:rsidRPr="00C85A9C" w:rsidRDefault="00BC344D" w:rsidP="00C85A9C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C344D" w:rsidRPr="00C85A9C" w:rsidRDefault="00BC344D" w:rsidP="00C85A9C">
            <w:pPr>
              <w:jc w:val="both"/>
              <w:rPr>
                <w:sz w:val="28"/>
                <w:szCs w:val="28"/>
              </w:rPr>
            </w:pPr>
            <w:r w:rsidRPr="00C85A9C">
              <w:rPr>
                <w:sz w:val="28"/>
                <w:szCs w:val="28"/>
              </w:rPr>
              <w:t>Рассказ. Структура рассказа.</w:t>
            </w:r>
          </w:p>
        </w:tc>
        <w:tc>
          <w:tcPr>
            <w:tcW w:w="1134" w:type="dxa"/>
          </w:tcPr>
          <w:p w:rsidR="00BC344D" w:rsidRPr="00C85A9C" w:rsidRDefault="00BC344D" w:rsidP="00C85A9C">
            <w:pPr>
              <w:pStyle w:val="a3"/>
              <w:jc w:val="both"/>
              <w:rPr>
                <w:sz w:val="28"/>
                <w:szCs w:val="28"/>
              </w:rPr>
            </w:pPr>
            <w:r w:rsidRPr="00C85A9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C344D" w:rsidRPr="00C85A9C" w:rsidRDefault="00BC344D" w:rsidP="00C85A9C">
            <w:pPr>
              <w:pStyle w:val="a3"/>
              <w:jc w:val="both"/>
              <w:rPr>
                <w:sz w:val="28"/>
                <w:szCs w:val="28"/>
              </w:rPr>
            </w:pPr>
            <w:r w:rsidRPr="00C85A9C">
              <w:rPr>
                <w:sz w:val="28"/>
                <w:szCs w:val="28"/>
              </w:rPr>
              <w:t>04</w:t>
            </w:r>
          </w:p>
        </w:tc>
        <w:tc>
          <w:tcPr>
            <w:tcW w:w="814" w:type="dxa"/>
          </w:tcPr>
          <w:p w:rsidR="00BC344D" w:rsidRPr="00C85A9C" w:rsidRDefault="00BC344D" w:rsidP="00C85A9C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  <w:tr w:rsidR="00BC344D" w:rsidRPr="00C85A9C" w:rsidTr="008566EF">
        <w:trPr>
          <w:trHeight w:val="243"/>
        </w:trPr>
        <w:tc>
          <w:tcPr>
            <w:tcW w:w="567" w:type="dxa"/>
          </w:tcPr>
          <w:p w:rsidR="00BC344D" w:rsidRPr="00C85A9C" w:rsidRDefault="00BC344D" w:rsidP="00C85A9C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C344D" w:rsidRPr="00C85A9C" w:rsidRDefault="00BC344D" w:rsidP="00C85A9C">
            <w:pPr>
              <w:pStyle w:val="ad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85A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Хочу рассказать. Памятные события жизни.</w:t>
            </w:r>
          </w:p>
        </w:tc>
        <w:tc>
          <w:tcPr>
            <w:tcW w:w="1134" w:type="dxa"/>
          </w:tcPr>
          <w:p w:rsidR="00BC344D" w:rsidRPr="00C85A9C" w:rsidRDefault="00BC344D" w:rsidP="00C85A9C">
            <w:pPr>
              <w:pStyle w:val="a3"/>
              <w:jc w:val="both"/>
              <w:rPr>
                <w:sz w:val="28"/>
                <w:szCs w:val="28"/>
              </w:rPr>
            </w:pPr>
            <w:r w:rsidRPr="00C85A9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C344D" w:rsidRPr="00C85A9C" w:rsidRDefault="00BC344D" w:rsidP="00C85A9C">
            <w:pPr>
              <w:pStyle w:val="a3"/>
              <w:jc w:val="both"/>
              <w:rPr>
                <w:sz w:val="28"/>
                <w:szCs w:val="28"/>
              </w:rPr>
            </w:pPr>
            <w:r w:rsidRPr="00C85A9C">
              <w:rPr>
                <w:sz w:val="28"/>
                <w:szCs w:val="28"/>
              </w:rPr>
              <w:t>04</w:t>
            </w:r>
          </w:p>
        </w:tc>
        <w:tc>
          <w:tcPr>
            <w:tcW w:w="814" w:type="dxa"/>
          </w:tcPr>
          <w:p w:rsidR="00BC344D" w:rsidRPr="00C85A9C" w:rsidRDefault="00BC344D" w:rsidP="00C85A9C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  <w:tr w:rsidR="00BC344D" w:rsidRPr="00C85A9C" w:rsidTr="008566EF">
        <w:trPr>
          <w:trHeight w:val="243"/>
        </w:trPr>
        <w:tc>
          <w:tcPr>
            <w:tcW w:w="567" w:type="dxa"/>
          </w:tcPr>
          <w:p w:rsidR="00BC344D" w:rsidRPr="00C85A9C" w:rsidRDefault="00BC344D" w:rsidP="00C85A9C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C344D" w:rsidRPr="00C85A9C" w:rsidRDefault="00BC344D" w:rsidP="00C85A9C">
            <w:pPr>
              <w:jc w:val="both"/>
              <w:rPr>
                <w:sz w:val="28"/>
                <w:szCs w:val="28"/>
              </w:rPr>
            </w:pPr>
            <w:r w:rsidRPr="00C85A9C">
              <w:rPr>
                <w:sz w:val="28"/>
                <w:szCs w:val="28"/>
              </w:rPr>
              <w:t xml:space="preserve">Речевые жанры. </w:t>
            </w:r>
          </w:p>
        </w:tc>
        <w:tc>
          <w:tcPr>
            <w:tcW w:w="1134" w:type="dxa"/>
          </w:tcPr>
          <w:p w:rsidR="00BC344D" w:rsidRPr="00C85A9C" w:rsidRDefault="00BC344D" w:rsidP="00C85A9C">
            <w:pPr>
              <w:pStyle w:val="a3"/>
              <w:jc w:val="both"/>
              <w:rPr>
                <w:sz w:val="28"/>
                <w:szCs w:val="28"/>
              </w:rPr>
            </w:pPr>
            <w:r w:rsidRPr="00C85A9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C344D" w:rsidRPr="00C85A9C" w:rsidRDefault="00BC344D" w:rsidP="00C85A9C">
            <w:pPr>
              <w:pStyle w:val="a3"/>
              <w:jc w:val="both"/>
              <w:rPr>
                <w:sz w:val="28"/>
                <w:szCs w:val="28"/>
              </w:rPr>
            </w:pPr>
            <w:r w:rsidRPr="00C85A9C">
              <w:rPr>
                <w:sz w:val="28"/>
                <w:szCs w:val="28"/>
              </w:rPr>
              <w:t>05</w:t>
            </w:r>
          </w:p>
        </w:tc>
        <w:tc>
          <w:tcPr>
            <w:tcW w:w="814" w:type="dxa"/>
          </w:tcPr>
          <w:p w:rsidR="00BC344D" w:rsidRPr="00C85A9C" w:rsidRDefault="00BC344D" w:rsidP="00C85A9C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  <w:tr w:rsidR="00BC344D" w:rsidRPr="00C85A9C" w:rsidTr="008566EF">
        <w:trPr>
          <w:trHeight w:val="243"/>
        </w:trPr>
        <w:tc>
          <w:tcPr>
            <w:tcW w:w="567" w:type="dxa"/>
          </w:tcPr>
          <w:p w:rsidR="00BC344D" w:rsidRPr="00C85A9C" w:rsidRDefault="00BC344D" w:rsidP="00C85A9C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C344D" w:rsidRPr="00C85A9C" w:rsidRDefault="00BC344D" w:rsidP="00C85A9C">
            <w:pPr>
              <w:jc w:val="both"/>
              <w:rPr>
                <w:sz w:val="28"/>
                <w:szCs w:val="28"/>
              </w:rPr>
            </w:pPr>
            <w:r w:rsidRPr="00C85A9C">
              <w:rPr>
                <w:sz w:val="28"/>
                <w:szCs w:val="28"/>
              </w:rPr>
              <w:t>Этикетные жанры и слова вежливости.</w:t>
            </w:r>
          </w:p>
        </w:tc>
        <w:tc>
          <w:tcPr>
            <w:tcW w:w="1134" w:type="dxa"/>
          </w:tcPr>
          <w:p w:rsidR="00BC344D" w:rsidRPr="00C85A9C" w:rsidRDefault="00BC344D" w:rsidP="00C85A9C">
            <w:pPr>
              <w:pStyle w:val="a3"/>
              <w:jc w:val="both"/>
              <w:rPr>
                <w:sz w:val="28"/>
                <w:szCs w:val="28"/>
              </w:rPr>
            </w:pPr>
            <w:r w:rsidRPr="00C85A9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C344D" w:rsidRPr="00C85A9C" w:rsidRDefault="00BC344D" w:rsidP="00C85A9C">
            <w:pPr>
              <w:pStyle w:val="a3"/>
              <w:jc w:val="both"/>
              <w:rPr>
                <w:sz w:val="28"/>
                <w:szCs w:val="28"/>
              </w:rPr>
            </w:pPr>
            <w:r w:rsidRPr="00C85A9C">
              <w:rPr>
                <w:sz w:val="28"/>
                <w:szCs w:val="28"/>
              </w:rPr>
              <w:t>05</w:t>
            </w:r>
          </w:p>
        </w:tc>
        <w:tc>
          <w:tcPr>
            <w:tcW w:w="814" w:type="dxa"/>
          </w:tcPr>
          <w:p w:rsidR="00BC344D" w:rsidRPr="00C85A9C" w:rsidRDefault="00BC344D" w:rsidP="00C85A9C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  <w:tr w:rsidR="00BC344D" w:rsidRPr="00C85A9C" w:rsidTr="008566EF">
        <w:trPr>
          <w:trHeight w:val="243"/>
        </w:trPr>
        <w:tc>
          <w:tcPr>
            <w:tcW w:w="567" w:type="dxa"/>
          </w:tcPr>
          <w:p w:rsidR="00BC344D" w:rsidRPr="00C85A9C" w:rsidRDefault="00BC344D" w:rsidP="00C85A9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887" w:type="dxa"/>
            <w:gridSpan w:val="4"/>
          </w:tcPr>
          <w:p w:rsidR="00BC344D" w:rsidRPr="00C85A9C" w:rsidRDefault="00BC344D" w:rsidP="00C85A9C">
            <w:pPr>
              <w:pStyle w:val="ad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85A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Итого: 8 часов</w:t>
            </w:r>
          </w:p>
        </w:tc>
      </w:tr>
    </w:tbl>
    <w:p w:rsidR="00684C00" w:rsidRPr="00C85A9C" w:rsidRDefault="00684C00" w:rsidP="00C85A9C">
      <w:pPr>
        <w:pStyle w:val="Default"/>
        <w:jc w:val="both"/>
        <w:rPr>
          <w:sz w:val="28"/>
          <w:szCs w:val="28"/>
        </w:rPr>
      </w:pPr>
    </w:p>
    <w:sectPr w:rsidR="00684C00" w:rsidRPr="00C85A9C" w:rsidSect="00C85A9C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90" w:rsidRDefault="00F73190" w:rsidP="00AE1246">
      <w:pPr>
        <w:pStyle w:val="a3"/>
        <w:spacing w:after="0"/>
      </w:pPr>
      <w:r>
        <w:separator/>
      </w:r>
    </w:p>
  </w:endnote>
  <w:endnote w:type="continuationSeparator" w:id="0">
    <w:p w:rsidR="00F73190" w:rsidRDefault="00F73190" w:rsidP="00AE1246">
      <w:pPr>
        <w:pStyle w:val="a3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51490"/>
    </w:sdtPr>
    <w:sdtEndPr/>
    <w:sdtContent>
      <w:p w:rsidR="008566EF" w:rsidRDefault="00F7319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A9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566EF" w:rsidRDefault="008566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90" w:rsidRDefault="00F73190" w:rsidP="00AE1246">
      <w:pPr>
        <w:pStyle w:val="a3"/>
        <w:spacing w:after="0"/>
      </w:pPr>
      <w:r>
        <w:separator/>
      </w:r>
    </w:p>
  </w:footnote>
  <w:footnote w:type="continuationSeparator" w:id="0">
    <w:p w:rsidR="00F73190" w:rsidRDefault="00F73190" w:rsidP="00AE1246">
      <w:pPr>
        <w:pStyle w:val="a3"/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DD32CA"/>
    <w:multiLevelType w:val="hybridMultilevel"/>
    <w:tmpl w:val="5EE022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E6BBC"/>
    <w:multiLevelType w:val="hybridMultilevel"/>
    <w:tmpl w:val="9EE0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37C2"/>
    <w:multiLevelType w:val="hybridMultilevel"/>
    <w:tmpl w:val="98AE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25E51"/>
    <w:multiLevelType w:val="hybridMultilevel"/>
    <w:tmpl w:val="42D0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60866"/>
    <w:multiLevelType w:val="hybridMultilevel"/>
    <w:tmpl w:val="9E76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B7901"/>
    <w:multiLevelType w:val="hybridMultilevel"/>
    <w:tmpl w:val="38E40C98"/>
    <w:lvl w:ilvl="0" w:tplc="0B6A22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D64EF3"/>
    <w:multiLevelType w:val="hybridMultilevel"/>
    <w:tmpl w:val="227A0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13B5B"/>
    <w:multiLevelType w:val="hybridMultilevel"/>
    <w:tmpl w:val="888C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8189B"/>
    <w:multiLevelType w:val="hybridMultilevel"/>
    <w:tmpl w:val="44865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13B75"/>
    <w:multiLevelType w:val="hybridMultilevel"/>
    <w:tmpl w:val="4CCED374"/>
    <w:lvl w:ilvl="0" w:tplc="44944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B118D"/>
    <w:multiLevelType w:val="hybridMultilevel"/>
    <w:tmpl w:val="C6DC5854"/>
    <w:lvl w:ilvl="0" w:tplc="04E644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E22A74"/>
    <w:multiLevelType w:val="hybridMultilevel"/>
    <w:tmpl w:val="B066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C6629"/>
    <w:multiLevelType w:val="hybridMultilevel"/>
    <w:tmpl w:val="1D94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6467D"/>
    <w:multiLevelType w:val="hybridMultilevel"/>
    <w:tmpl w:val="E644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4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CE4"/>
    <w:rsid w:val="000C289B"/>
    <w:rsid w:val="00216910"/>
    <w:rsid w:val="002C65A5"/>
    <w:rsid w:val="00487E61"/>
    <w:rsid w:val="004C5855"/>
    <w:rsid w:val="00607084"/>
    <w:rsid w:val="00684C00"/>
    <w:rsid w:val="006D0B70"/>
    <w:rsid w:val="008202F3"/>
    <w:rsid w:val="008566EF"/>
    <w:rsid w:val="00867064"/>
    <w:rsid w:val="008B06B0"/>
    <w:rsid w:val="00A53C0C"/>
    <w:rsid w:val="00AE1246"/>
    <w:rsid w:val="00B37AF7"/>
    <w:rsid w:val="00B37D66"/>
    <w:rsid w:val="00BC344D"/>
    <w:rsid w:val="00C42FD8"/>
    <w:rsid w:val="00C85A9C"/>
    <w:rsid w:val="00CC7CE4"/>
    <w:rsid w:val="00DF07B7"/>
    <w:rsid w:val="00E16E5C"/>
    <w:rsid w:val="00F7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B37D66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nhideWhenUsed/>
    <w:rsid w:val="00CC7CE4"/>
    <w:pPr>
      <w:spacing w:after="120"/>
    </w:pPr>
  </w:style>
  <w:style w:type="character" w:customStyle="1" w:styleId="a4">
    <w:name w:val="Основной текст Знак"/>
    <w:basedOn w:val="a0"/>
    <w:link w:val="a3"/>
    <w:rsid w:val="00CC7C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C7CE4"/>
    <w:pPr>
      <w:suppressAutoHyphens w:val="0"/>
      <w:ind w:left="708"/>
    </w:pPr>
    <w:rPr>
      <w:lang w:eastAsia="ru-RU"/>
    </w:rPr>
  </w:style>
  <w:style w:type="table" w:styleId="a6">
    <w:name w:val="Table Grid"/>
    <w:basedOn w:val="a1"/>
    <w:rsid w:val="00CC7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CC7CE4"/>
  </w:style>
  <w:style w:type="paragraph" w:customStyle="1" w:styleId="Default">
    <w:name w:val="Default"/>
    <w:rsid w:val="00CC7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E1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12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E1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12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Plain Text"/>
    <w:aliases w:val=" Знак Знак Знак Знак, Знак Знак Знак"/>
    <w:basedOn w:val="a"/>
    <w:link w:val="ac"/>
    <w:unhideWhenUsed/>
    <w:rsid w:val="00C42FD8"/>
    <w:pPr>
      <w:suppressAutoHyphens w:val="0"/>
      <w:ind w:left="709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aliases w:val=" Знак Знак Знак Знак Знак, Знак Знак Знак Знак1"/>
    <w:basedOn w:val="a0"/>
    <w:link w:val="ab"/>
    <w:rsid w:val="00C42FD8"/>
    <w:rPr>
      <w:rFonts w:ascii="Consolas" w:eastAsia="Calibri" w:hAnsi="Consolas" w:cs="Times New Roman"/>
      <w:sz w:val="21"/>
      <w:szCs w:val="21"/>
    </w:rPr>
  </w:style>
  <w:style w:type="paragraph" w:styleId="ad">
    <w:name w:val="No Spacing"/>
    <w:basedOn w:val="a"/>
    <w:uiPriority w:val="1"/>
    <w:qFormat/>
    <w:rsid w:val="000C289B"/>
    <w:pPr>
      <w:suppressAutoHyphens w:val="0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A620-2227-466C-AE56-0DFBF053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бунькова </cp:lastModifiedBy>
  <cp:revision>5</cp:revision>
  <dcterms:created xsi:type="dcterms:W3CDTF">2019-02-06T17:23:00Z</dcterms:created>
  <dcterms:modified xsi:type="dcterms:W3CDTF">2019-06-24T07:53:00Z</dcterms:modified>
</cp:coreProperties>
</file>