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38" w:rsidRDefault="00021338" w:rsidP="005E6BE7">
      <w:pPr>
        <w:spacing w:before="120" w:after="120" w:line="255" w:lineRule="atLeast"/>
        <w:ind w:left="-142" w:right="5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338" w:rsidRPr="00021338" w:rsidRDefault="00021338" w:rsidP="00021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33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21338" w:rsidRPr="00021338" w:rsidRDefault="00021338" w:rsidP="00021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338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021338" w:rsidRPr="00021338" w:rsidRDefault="00021338" w:rsidP="00021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338"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021338" w:rsidRPr="00021338" w:rsidRDefault="00021338" w:rsidP="00021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338">
        <w:rPr>
          <w:rFonts w:ascii="Times New Roman" w:hAnsi="Times New Roman" w:cs="Times New Roman"/>
          <w:sz w:val="28"/>
          <w:szCs w:val="28"/>
        </w:rPr>
        <w:t>Муниципальное образование Алапаевское</w:t>
      </w:r>
    </w:p>
    <w:p w:rsidR="00021338" w:rsidRPr="00021338" w:rsidRDefault="00021338" w:rsidP="00021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38" w:rsidRPr="00021338" w:rsidRDefault="00021338" w:rsidP="00021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38" w:rsidRPr="00021338" w:rsidRDefault="00021338" w:rsidP="00021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3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21338">
        <w:rPr>
          <w:rFonts w:ascii="Times New Roman" w:hAnsi="Times New Roman" w:cs="Times New Roman"/>
          <w:b/>
          <w:sz w:val="28"/>
          <w:szCs w:val="28"/>
        </w:rPr>
        <w:br/>
        <w:t>ФАКУЛЬТАТИВНОГО КУРСА «ПРИРОДОПОЛЬЗОВАНИЕ»</w:t>
      </w:r>
    </w:p>
    <w:p w:rsidR="00021338" w:rsidRPr="00021338" w:rsidRDefault="00021338" w:rsidP="00021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38"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021338" w:rsidRPr="00021338" w:rsidRDefault="00021338" w:rsidP="00021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38">
        <w:rPr>
          <w:rFonts w:ascii="Times New Roman" w:hAnsi="Times New Roman" w:cs="Times New Roman"/>
          <w:b/>
          <w:sz w:val="28"/>
          <w:szCs w:val="28"/>
        </w:rPr>
        <w:t>2019 - 2020 учебный год</w:t>
      </w:r>
    </w:p>
    <w:p w:rsidR="00021338" w:rsidRPr="00021338" w:rsidRDefault="00021338" w:rsidP="00021338">
      <w:pPr>
        <w:ind w:left="10206"/>
        <w:rPr>
          <w:rFonts w:ascii="Times New Roman" w:hAnsi="Times New Roman" w:cs="Times New Roman"/>
          <w:sz w:val="28"/>
          <w:szCs w:val="28"/>
        </w:rPr>
      </w:pPr>
      <w:r w:rsidRPr="0002133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21338" w:rsidRPr="00021338" w:rsidRDefault="00021338" w:rsidP="00021338">
      <w:pPr>
        <w:spacing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021338">
        <w:rPr>
          <w:rFonts w:ascii="Times New Roman" w:hAnsi="Times New Roman" w:cs="Times New Roman"/>
          <w:b/>
          <w:sz w:val="28"/>
          <w:szCs w:val="28"/>
        </w:rPr>
        <w:t xml:space="preserve">Борисова Светлана Геннадьевна </w:t>
      </w:r>
    </w:p>
    <w:p w:rsidR="00021338" w:rsidRPr="00021338" w:rsidRDefault="00021338" w:rsidP="00021338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021338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021338" w:rsidRPr="00021338" w:rsidRDefault="00021338" w:rsidP="00021338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021338">
        <w:rPr>
          <w:rFonts w:ascii="Times New Roman" w:hAnsi="Times New Roman" w:cs="Times New Roman"/>
          <w:sz w:val="28"/>
          <w:szCs w:val="28"/>
        </w:rPr>
        <w:t>Первая квалификационная категория.</w:t>
      </w:r>
    </w:p>
    <w:p w:rsidR="00021338" w:rsidRPr="00021338" w:rsidRDefault="00021338" w:rsidP="00021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1338" w:rsidRPr="00021338" w:rsidRDefault="00021338" w:rsidP="00021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021338">
        <w:rPr>
          <w:rFonts w:ascii="Times New Roman" w:hAnsi="Times New Roman" w:cs="Times New Roman"/>
          <w:sz w:val="28"/>
          <w:szCs w:val="28"/>
        </w:rPr>
        <w:t>с.Деево</w:t>
      </w:r>
    </w:p>
    <w:p w:rsidR="00021338" w:rsidRPr="00021338" w:rsidRDefault="00021338" w:rsidP="000213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338">
        <w:rPr>
          <w:rFonts w:ascii="Times New Roman" w:hAnsi="Times New Roman" w:cs="Times New Roman"/>
          <w:sz w:val="28"/>
          <w:szCs w:val="28"/>
        </w:rPr>
        <w:t>2019 год</w:t>
      </w:r>
    </w:p>
    <w:p w:rsidR="00021338" w:rsidRPr="00021338" w:rsidRDefault="00021338" w:rsidP="00021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9A" w:rsidRPr="00336BC9" w:rsidRDefault="00AD5A9A" w:rsidP="005E6BE7">
      <w:pPr>
        <w:spacing w:before="120" w:after="120" w:line="255" w:lineRule="atLeast"/>
        <w:ind w:left="-142" w:right="5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Программа факультатива «Природопользование» предназначена для учащихся 10-11 класса общеобразовательной школы.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Актуальность данного курса связана с всё более обостряющимися противоречиями между хозяйственной деятельностью человека и состоянием окружающей среды. Стремительный рост потребления природных ресурсов, возрастающая деятельность человека на природные системы требуют перестройки биологического образования в школе. Решение этой задачи и входит в предмет изучения этого курса.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Курс способствует формированию научного мировоззрения, пониманию единства природы и человеческого общества, роли биологии, географии, экологии в стабилизации отношений человек – природа. Факультатив нацелен на развитие способностей учащихся оценивать комплекс факторов, влияющих на окружающую среду. Практикум ориентирует на изучение проблем природопользования на своей территории.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основе программы лежат пути охраны живой природы, она реализует идею гармонии человека и природы, идея гуманизации раскрывается на основе необходимости поддержания качества природной среды, окружающей человека.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Цель данного курса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формирование у учащихся мировоззрения в рамках научного познания картины мира.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Реализация целей программы достигается путём решения следующих задач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AD5A9A" w:rsidRPr="00336BC9" w:rsidRDefault="00AD5A9A" w:rsidP="0042621E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Усвоение ведущих идей, основных понятий и научных фактов о природе, на базе которых определяется оптимальное воздействие человека на природу сообразно с ее законами.</w:t>
      </w:r>
    </w:p>
    <w:p w:rsidR="00AD5A9A" w:rsidRPr="00336BC9" w:rsidRDefault="00AD5A9A" w:rsidP="0042621E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Понимание многосторонней ценности природы как источника материальных и духовных сил общества и каждого человека.</w:t>
      </w:r>
    </w:p>
    <w:p w:rsidR="00AD5A9A" w:rsidRPr="00336BC9" w:rsidRDefault="00AD5A9A" w:rsidP="0042621E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Овладение прикладными знаниями и практическими умениями изучения и оценки состояния окружающей среды, принятия правильных решений по ее улучшению, способности предвидеть возможные последствия своих действий и не допускать негативных воздействий на природу во всех видах трудовой деятельности.</w:t>
      </w:r>
    </w:p>
    <w:p w:rsidR="00AD5A9A" w:rsidRPr="00336BC9" w:rsidRDefault="00AD5A9A" w:rsidP="0042621E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Развитие потребности общения с природой, восприятия ее облагораживающего воздействия в соответствии с моральными ценностями нашего общества, стремления к познанию реального мира в единстве с нравственно-эстетическими переживаниями.</w:t>
      </w:r>
    </w:p>
    <w:p w:rsidR="00AD5A9A" w:rsidRPr="00336BC9" w:rsidRDefault="00AD5A9A" w:rsidP="0042621E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Сознательное соблюдение норм поведения в природе, исключающее нанесение вреда или ущерба природе, загрязнение или разрушение окружающей природной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среды.</w:t>
      </w:r>
    </w:p>
    <w:p w:rsidR="00AD5A9A" w:rsidRPr="00336BC9" w:rsidRDefault="00AD5A9A" w:rsidP="0042621E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Активизация деятельности по улучшению окружающей природной и преобразованной среды, участие в пропаганде современных идей охраны природы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Курс, интегрирующий и развивающий на основе географических, физико-географических, экономико-географических знаний по проблеме природопользования и других школьных предметов биологии, химии, физики.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изучении курса «Природопользование», особое внимание должно быть обращено на разделы: «Состояние окружающей среды России», «Правовые вопросы экологической безопасности». Более детально должно быть изучено взаимодействие человека и природы, природные ресурсы и рациональное природопользование, загрязнение окружающей среды. На основе знаний этих разделов дается экологическое обоснование об использовании научных исследований в природопользовании, решении проблем и охране природных ресурсов, влияние окружающей среды на здоровье человека. Изучение современных способов научных исследований в природопользовании способствует развитию у студентов интереса к познанию, что такое прогноз, прогнозирование антропогенного воздействия на окружающую среду, оценка качества окружающей среды. Сведения об экологических проблемах различных видов природопользования должны базироваться на особенностях использования и охране природных ресурсов в добывающей промышленности, лесопользовании, обрабатывающей промышленности, энергетики, лесохозяйственном природопользовании.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изучении курса необходимо использовать разные формы организации учебно-воспитательного процесса: лекционно-семинарские занятия и тематические зачеты, практические и лабораторные работы, мониторинг на конкретных территориях, решение экологических задач, самостоятельные исследования тем, организация экскурсий на предприятия и технические выставки, применять технические средства обучения.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Ключевыми компетенциями, которыми должны овладеть учащиеся после изучения курса «Природопользование» являются экологическая грамотность и экологическая культура.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ученик должен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знать: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понятия: природа, труд, общество;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природные условия и ресурсы, природопользование,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виды природопользования; стихийное природопользование;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взаимосвязи природы, человека, общества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основные этапы развития природопользования примеры влияния культуры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примеры изменения характера природопользования в процессе развития;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особенности человека нового типа, его отношение к человеку и природе;</w:t>
      </w:r>
    </w:p>
    <w:p w:rsidR="005B7CEE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причины хищнического характера природопользования</w:t>
      </w:r>
    </w:p>
    <w:p w:rsidR="005B7CEE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уметь:</w:t>
      </w:r>
    </w:p>
    <w:p w:rsidR="005B7CEE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наблюдать и фиксировать явления и объекты природы, их взаимосвязи с человеком и обществом;</w:t>
      </w:r>
    </w:p>
    <w:p w:rsidR="005B7CEE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оценивать (на элементарном уровне) отношение местного населения к природной среде;</w:t>
      </w:r>
    </w:p>
    <w:p w:rsidR="005B7CEE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характеризовать природные условия и ресурсы своей местности, использование их населением;</w:t>
      </w:r>
    </w:p>
    <w:p w:rsidR="005B7CEE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приводить примеры отображения отношения человека, общества к природе в произведениях искусства и религии, в науке;</w:t>
      </w:r>
    </w:p>
    <w:p w:rsidR="00AD5A9A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получать информацию из различных источников.</w:t>
      </w:r>
    </w:p>
    <w:p w:rsidR="00AD5A9A" w:rsidRPr="000F33A7" w:rsidRDefault="005B7CEE" w:rsidP="000F33A7">
      <w:pPr>
        <w:spacing w:before="120" w:after="120" w:line="255" w:lineRule="atLeast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F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D5A9A" w:rsidRPr="000F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ематический план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25"/>
        <w:gridCol w:w="793"/>
        <w:gridCol w:w="2522"/>
      </w:tblGrid>
      <w:tr w:rsidR="00AD5A9A" w:rsidRPr="00336BC9" w:rsidTr="00AD5A9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D5A9A" w:rsidRPr="00336BC9" w:rsidTr="00AD5A9A">
        <w:trPr>
          <w:trHeight w:val="3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AD5A9A" w:rsidRPr="00336BC9" w:rsidTr="00AD5A9A">
        <w:trPr>
          <w:trHeight w:val="3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Природа – материальная основа природопользования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5E6BE7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Природа – материальная основа природопользования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Взаимодействие общества и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Человек и природа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761398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Природные ресурсы и рациональное природопользование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761398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Глобальные проблемы человечества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Охрана природы и окружающая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2. Правовые вопросы экологической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Государственные и общественные мероприятия по предотвращению разрушающих воздействий на природу. Природоохранный надзор.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Юридическая и экономическая ответственность предприятий загрязняющих окружающую среду.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5E6BE7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336BC9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D5A9A" w:rsidRPr="00336BC9" w:rsidRDefault="00AD5A9A" w:rsidP="00AD5A9A">
      <w:pPr>
        <w:spacing w:before="120" w:after="120" w:line="255" w:lineRule="atLeast"/>
        <w:ind w:left="720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Примерное содержание дисциплины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чего нужно изучать природопользование. Понятие “природопользование”. Вклад Ю.Н. Куражсковского, Н.Ф. Реймерса в развитие науки. Связь “природопользования” с понятиями “окружающая среда”, рациональное и нерациональное </w:t>
      </w:r>
      <w:r w:rsidR="0042621E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природопользование. Значение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экологических знаний. Задачи, цели, специфика.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Раздел 1. Взаимодействие общества и природы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1.1. Природа – материальная основа природопользования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Понятия “живая” и “неживая” природа, уровни организации жизни на Земле. Основные свойства живого, влияние деятельности человека на экологические системы и необходимость их охраны.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1.2. Взаимодействие общества и природы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Экологические основы природопользования. Особенности взаимодействия природы и общества. Общие и специфические черты. Развитие производительных сил общества; изменение массы вещества и материалов, вовлекаемых в хозяйственный оборот; преднамеренные и непреднамеренные воздействия человека на условиях существования.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Охрана биосферы от загрязнения выбросами хозяйственной </w:t>
      </w:r>
      <w:r w:rsidR="0042621E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деятельности. Влияние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урбанизации на биосферу.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Роль человеческого фактора в решении проблем экологии. Научно-технический интерес и природа в современную эпоху.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Периоды природопользования. Технологические революции. Антропогенное воздействие на природу.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Признаки экологического кризиса. Глобальные проблемы экологии: разрушение озонового слоя, истощение, энергических ресурсов, «парниковый эффект» и др.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Пути их решения. Мониторинг. Виды мониторинга. Мониторинг и прогнозирование антропогенного воздействия.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1.3. Человек и природа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Современный период воздействия на природу. Методы современных научных исследований в области природопользования: прогнозирование развития системы “природа – человек – общество”. Виды прогнозов. Особенности природопользования на ранних этапах развития общества и на современном этапе. Понятие “Здоровье” нормативный показатель природопользования. Относительный характер устойчивости биологических систем. Роль науки в окружающей среде.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1.4. Природные ресурсы и рациональное природопользование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Понятие природные ресурсы, природное благо. Классификация природных ресурсов. Природные условия России. Природные ресурсы России. Природоресурсный потенциал. Проблемы использования и воспроизводства природных ресурсов, их взаимосвязь с размещением производства и проблемы отходов. Принципы и методы рационального природопользования. Экологическое регулирование, прогнозирование последствий природопользования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1.5. Глобальные проблемы человечества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Демографическая проблема. Неконтролируемый рост населения в развивающихся странах и неспособность современной цивилизации обеспечить нынешнее и особенно будущее население нормальными условиями жизни. Связь демографической проблемы с сохраняющимися социально-экономическими условиями в странах «третьего мира». Демографическая политика - успехи и разочарования.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Продовольственная проблема. Продовольствие как важнейший фонд жизненных средств человечества. Источники питания в прошлом и сейчас. Структура пищевых рационов. Главные растительные источники пищи. Сущность продовольственной проблемы в современном мире и ее основные параметры: производство, спрос, распределение и потребление. Пути выхода из продовольственного тупика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Энергетическая проблема. Сущность и масштабы энергетической проблемы. Рост энергоемкости современной экономики. Растущий разрыв между высокими темпами развития энергоемких производств и запасами невозобновимых энергоресурсов (нефти, газа, угля). Негативные экологические последствия развития энергетики при сохранении традиционной структуры топливно-энергетического баланса. Альтернативная энергетика. Энергетика и экология.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Сырьевая проблема. Сущность глобальной сырьевой проблемы. Понятие о сырье. Современные масштабы использования минерального сырья. Виды сырья, более и менее близкие к исчерпанию. Оптимистические и пессимистические прогнозы использования сырьевых ресурсов в будущем. Относительная ограниченность и невосполнимость минеральных ресурсов как главная составляющая глобальной сырьевой проблемы.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Проблема парникового эффекта и озонового слоя. Парниковый эффект причины его возникновения, последствия и меры борьбы. Время появления проблемы озонового слоя. Причины истощение озонового слоя. В чём опасность истощения для всего живого на Земле.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Проблема здоровья и долголетия. Здоровье человека как синтетическая категория и как одна из наиболее старых глобальных проблем человечества. Продолжительность жизни населения как один из важнейших критериев цивилизованности любой страны. Понятие о медицинской географии, изучающей распространение болезней и патологических состояний человека; причины этого распространения и влияние географической среды на здоровье человека. Изменение естественных условий в окружающей человека среде. Нарушение в организме человека наследственных признаков, сокращение продолжительности жизни, увеличение заболеваемости и детской смертности. Влияние на здоровье людей урбанизации, транспорта, промышленно-городских агломераций. Болезни цивилизации.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Основные загрязнители, их классификация. Основные пути миграции и накопления в биосфере токсичных и радиоактивных веществ. Загрязнение географических оболочек. Антропогенное и естественное загрязнение. Прямое и косвенное воздействие на человека загрязненной биосферы. «Зеленая» революция и ее последствия. Значение и экологическая роль применения удобрений и пестицидов.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Экологические проблемы России.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1.6. Охрана природы и окружающей среды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Охрана и улучшение среды жизни человека. Энергетический базис человека и природы. Связь биологических законов с социальными. Влияние среды и её антропогенных изменений на организм человека. Проблемы здравоохранения. Меры улучшения качества окружающей среды. Принципы социальной экологии. Зелёные насаждения в городе, их биологическое и эстетическое значение. Проблемы утилизации производственных и бытовых отходов. Шум и его влияние на организм. Меры борьбы с шумовым загрязнением.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Охрана растительного и животного </w:t>
      </w:r>
      <w:r w:rsidR="0042621E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мира. Закон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 охране природы. Организация заповедников и заказников. Заповедные территории России</w:t>
      </w:r>
      <w:r w:rsidR="00EC54A9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BA53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C54A9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Свердловской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области. Редкие виды животных и растений России,</w:t>
      </w:r>
      <w:r w:rsidR="00BA53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C54A9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Свердловской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области. Значение растений в природе и хозяйственной деятельности людей. Значение растений в стабилизации климата. Охрана водного режима. Повышение плодородия почв. Растения санитарной зоны. Влияние хозяйственной деятельности человека на животных. Влияние вредных выбросов на состояние жизни в почве, растений и животных.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Раздел 2. Правовые вопросы экологической безопасности.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Государственные и общественные мероприятия по предотвращению разрушающих воздействий на природу. Природоохранный надзор.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История Российского природоохранного законодательства. Правовые и социальные вопросы природопользования. Природоохранные постановления 1970-1990 годов, принятые законодательными органами СССР. Закон «Об охране окружающей природной среды» 1991 г. нормативные акты по рациональному природопользованию окружающей среды.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Участие России в деятельности международных, природоохранных организаций; международные соглашения, конвенции, договоры. Создание в рамках ООН в 1983 г. независимой международной комиссии по охране окружающей среды.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Новые эколого-экономические подходы к природоохранной деятельности. Органы управления и надзора по охране природы. Их цели и задачи. Природоохранное просвещение. Охраняемые природные территории.</w:t>
      </w:r>
    </w:p>
    <w:p w:rsidR="00AD5A9A" w:rsidRPr="00336BC9" w:rsidRDefault="00AD5A9A" w:rsidP="00336BC9">
      <w:pPr>
        <w:spacing w:after="120" w:line="240" w:lineRule="atLeast"/>
        <w:ind w:left="720" w:right="253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 Юридическая и экономическая ответственность предприятий, загрязняющих окружающую среду.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Правовая и юридическая ответственность предприятий за нарушение экологии окружающей среды. Понятие об экологической оценке производств и предприятий.</w:t>
      </w:r>
    </w:p>
    <w:p w:rsidR="000F33A7" w:rsidRDefault="000F33A7" w:rsidP="0004071B">
      <w:pPr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04071B" w:rsidRDefault="0004071B" w:rsidP="0004071B">
      <w:pPr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04071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Тематическое планирование</w:t>
      </w: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4071B" w:rsidTr="00BA53E9">
        <w:tc>
          <w:tcPr>
            <w:tcW w:w="1701" w:type="dxa"/>
          </w:tcPr>
          <w:p w:rsidR="0004071B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№ урока</w:t>
            </w:r>
          </w:p>
          <w:p w:rsidR="0004071B" w:rsidRDefault="0004071B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</w:tcPr>
          <w:p w:rsidR="0004071B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Природопользовани</w:t>
            </w:r>
            <w:r w:rsidR="000F33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е 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задачи, цели, специфика.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Рациональное и нерациональное п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риродопользование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Уровни организации жизни на Земле.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Влияние деятельности человека на экологические системы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Э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кологические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основы природопользования.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Особенности взаимодействия природы и общества.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Развитие производительных сил.</w:t>
            </w:r>
          </w:p>
        </w:tc>
      </w:tr>
      <w:tr w:rsidR="00BA53E9" w:rsidTr="00BA53E9">
        <w:tc>
          <w:tcPr>
            <w:tcW w:w="1701" w:type="dxa"/>
          </w:tcPr>
          <w:p w:rsidR="00BA53E9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Охрана биосферы от загрязнения.</w:t>
            </w:r>
          </w:p>
        </w:tc>
      </w:tr>
      <w:tr w:rsidR="00BA53E9" w:rsidTr="00BA53E9">
        <w:tc>
          <w:tcPr>
            <w:tcW w:w="1701" w:type="dxa"/>
          </w:tcPr>
          <w:p w:rsidR="00BA53E9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Влияние урбанизации на биосферу.</w:t>
            </w:r>
          </w:p>
        </w:tc>
      </w:tr>
      <w:tr w:rsidR="00BA53E9" w:rsidTr="00BA53E9">
        <w:tc>
          <w:tcPr>
            <w:tcW w:w="1701" w:type="dxa"/>
          </w:tcPr>
          <w:p w:rsidR="00BA53E9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Современный период воздействия на природу.</w:t>
            </w:r>
          </w:p>
        </w:tc>
      </w:tr>
      <w:tr w:rsidR="00BA53E9" w:rsidTr="00BA53E9">
        <w:tc>
          <w:tcPr>
            <w:tcW w:w="1701" w:type="dxa"/>
          </w:tcPr>
          <w:p w:rsidR="00BA53E9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Виды прогнозов.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Классификация природных ресурсов.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Природные условия и природные ресурсы.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Проблемы использования природные ресурсов.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Принципы и методы рационального природопользования.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Экологическое регулирование и прогнозирование.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Последствия различных видов природопользования.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18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Демографическая проблема.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Продовольственная 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Энергетическая 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Сырьевая 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роблема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парникового эффекта и озонового слоя.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роблема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здоровья и долголетия.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Медицинская география.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Основные загрязнители и их классификация.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Охрана и улучшение среды жизни человека.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Охрана растительного мира.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Охрана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живот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ного мира.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 водного режима.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История Российского природоохранного законодательства.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Участие России в деятельности международных природоохранных организаций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Новые эколого- экономические подходы к природоохранной деятельности.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Правовая ответственность предприятий за нарушение экологии окружающей среды.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Юридическая 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ответственность предприятий за нарушение экологии окружающей среды.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Понятие об экологической оценке производств и предприятий.</w:t>
            </w:r>
          </w:p>
        </w:tc>
      </w:tr>
    </w:tbl>
    <w:p w:rsidR="0004071B" w:rsidRPr="0004071B" w:rsidRDefault="0004071B" w:rsidP="0004071B">
      <w:pPr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Темы для рефератов и сообщений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1. «Ведущие международные организации, занимающиеся проблемами природопользования». Например: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а)  «Сотрудничество России по линии ЮНВП».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б)  «Международное сотрудничество под эгидой ВЭК ООП» и т.д.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в)  «Региональные комиссии ООН»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г)  «Международная организация МАГАТЭ»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Примерная тематика рефератов и конференций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Рефераты</w:t>
      </w:r>
    </w:p>
    <w:p w:rsidR="00AD5A9A" w:rsidRPr="00336BC9" w:rsidRDefault="00AD5A9A" w:rsidP="00AD5A9A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Экология и здоровье человека.</w:t>
      </w:r>
    </w:p>
    <w:p w:rsidR="00AD5A9A" w:rsidRPr="00336BC9" w:rsidRDefault="00AD5A9A" w:rsidP="00AD5A9A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Биологические, медицинские и социальные аспекты взаимодействия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человека со средой его обитания.</w:t>
      </w:r>
    </w:p>
    <w:p w:rsidR="00AD5A9A" w:rsidRPr="00336BC9" w:rsidRDefault="00AD5A9A" w:rsidP="00AD5A9A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Экологические, эстетические и этические причины, побуждающие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охранять природу</w:t>
      </w:r>
    </w:p>
    <w:p w:rsidR="00AD5A9A" w:rsidRPr="00336BC9" w:rsidRDefault="00AD5A9A" w:rsidP="00AD5A9A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Экология человека и социальные проблемы.</w:t>
      </w:r>
    </w:p>
    <w:p w:rsidR="00AD5A9A" w:rsidRPr="00336BC9" w:rsidRDefault="00AD5A9A" w:rsidP="00AD5A9A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Экологическая культура человека.</w:t>
      </w:r>
    </w:p>
    <w:p w:rsidR="00AD5A9A" w:rsidRPr="00336BC9" w:rsidRDefault="00AD5A9A" w:rsidP="00AD5A9A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Прогноз последствий взаимодействия человека с природой.</w:t>
      </w:r>
    </w:p>
    <w:p w:rsidR="005B7CEE" w:rsidRPr="00336BC9" w:rsidRDefault="00AD5A9A" w:rsidP="005B7CEE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Город - новая среда обитания человека и животных.</w:t>
      </w:r>
    </w:p>
    <w:p w:rsidR="00AD5A9A" w:rsidRPr="00336BC9" w:rsidRDefault="00AD5A9A" w:rsidP="005B7CEE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Задачи сохранения генофонда планеты. Изменение видового и популяционного состава фауны и флоры, вызванные деятельностью человека. Красные книги.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Примерная тематика конференций</w:t>
      </w:r>
    </w:p>
    <w:p w:rsidR="00AD5A9A" w:rsidRPr="00336BC9" w:rsidRDefault="00AD5A9A" w:rsidP="00AD5A9A">
      <w:pPr>
        <w:numPr>
          <w:ilvl w:val="0"/>
          <w:numId w:val="6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Экология России</w:t>
      </w:r>
    </w:p>
    <w:p w:rsidR="00AD5A9A" w:rsidRPr="00336BC9" w:rsidRDefault="00AD5A9A" w:rsidP="00AD5A9A">
      <w:pPr>
        <w:numPr>
          <w:ilvl w:val="0"/>
          <w:numId w:val="6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Международное сотрудничество по вопросам охраны окружающей среды и</w:t>
      </w:r>
      <w:r w:rsidR="005B7CEE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его роль в возрождении России.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Гдалин Д.А. Глобальная география 11 кл.: Метод. пособие. – М.: Дрофа, 2002. – 160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Глобальная география.11 кл.: Учеб. для общеобразоват. учеб. заведений. – 3-е изд. – М.: Дрофа, 1999. – 352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Гурова Т.Ф. Основы экологии и рационального природопользования: Учеб. пособие – М.: Изд. Оникс, 2007.- 224 с.: ил.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Демина Т.А.Экология, природопользование, охрана окружающей среды: пособие для учащихся старших классов общеобразоват. учреждений. – М.: Аспект Пресс, 2000. – 123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Колесников С.И Экологические основы природопользования. – М.: ИКЦ "МАРТ", 2005. – 336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Комарова Н.Г. Геоэкология и природопользование. – М.: АСАДЕМА, 2003.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Константинов В.М. Охрана природы. - М.: изд. центр "Академия", 2000. – 240с.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Константинов В.М. Экологические основы природопользования. – М.: изд.центр "Академия", 2006. – 208с.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Новиков Ю.В. Охрана природы. – М.: 1989.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Природопользование: Проб. учеб. для 10-11 кл. проф. школ /Н. Ф. Винокурова и др. – М.: Просвещение, 1995. – 255с.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Программно-методические материалы. География. 10-11 кл ./ Сост.В.И. Сиротин. – 4-е изд., стериотип. – М.: Дрофа, 2001. – 160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Реймерс Н.Ф. Охрана природы и окружающей среды. – М.: 1993. – C. 156.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Реймерс Н.Ф. Природопользование. – М.: 1990. – С. 210.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Ситоваров В. А., Пустовойтов В.В. Социальная экология. – М.: изд. центр "Академия", 2000. – 280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Соломина С.Н. Взаимодействие общества и природы: (Филос. пробл.). – М.: Мысль, 1983.- – 252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Хотунцев Ю.Л. Экология и экологическая безопастность. – М.: изд. центр" Академия", 2004. – 480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Чернова Н.В. и др. Основы экологии 10-11 кл. – М.: Дрофа, 1999.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Юный эколог/ сост. Т.Е. Заводова. – Мн.: Красико-Принт, 2006. – 128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Экология 9кл: учеб.для общеобраз. учеб. заведений /Е.А. Крискунов и др. – М.: Дрофа, 1997. – 240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Экологическое состояние территории России /В.П. Бочаров. – М.: изд. центр "Академия", 2004, – 128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Экологическое воспитание /сост. Н.С. Криволап. – Мн.: Красико-Принт, 2005. – 128 с.</w:t>
      </w:r>
    </w:p>
    <w:p w:rsidR="00C366FE" w:rsidRPr="00336BC9" w:rsidRDefault="00C366FE" w:rsidP="00C36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  <w:r w:rsidRPr="0033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C366FE" w:rsidRPr="00336BC9" w:rsidSect="000F33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DE1"/>
    <w:multiLevelType w:val="multilevel"/>
    <w:tmpl w:val="2A9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6583F"/>
    <w:multiLevelType w:val="multilevel"/>
    <w:tmpl w:val="4924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D2C54"/>
    <w:multiLevelType w:val="multilevel"/>
    <w:tmpl w:val="9AD6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3CC7"/>
    <w:multiLevelType w:val="multilevel"/>
    <w:tmpl w:val="B828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723FE"/>
    <w:multiLevelType w:val="multilevel"/>
    <w:tmpl w:val="A00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721C2"/>
    <w:multiLevelType w:val="multilevel"/>
    <w:tmpl w:val="984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759F2"/>
    <w:multiLevelType w:val="multilevel"/>
    <w:tmpl w:val="B62E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17F05"/>
    <w:multiLevelType w:val="multilevel"/>
    <w:tmpl w:val="9212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5A9A"/>
    <w:rsid w:val="00021338"/>
    <w:rsid w:val="0004071B"/>
    <w:rsid w:val="000F33A7"/>
    <w:rsid w:val="00124478"/>
    <w:rsid w:val="00195DD1"/>
    <w:rsid w:val="00336BC9"/>
    <w:rsid w:val="00346E3F"/>
    <w:rsid w:val="00374133"/>
    <w:rsid w:val="0042621E"/>
    <w:rsid w:val="005B7CEE"/>
    <w:rsid w:val="005E6BE7"/>
    <w:rsid w:val="00655200"/>
    <w:rsid w:val="00761398"/>
    <w:rsid w:val="007F58E9"/>
    <w:rsid w:val="00947AEC"/>
    <w:rsid w:val="00991FE1"/>
    <w:rsid w:val="00AD5A9A"/>
    <w:rsid w:val="00BA53E9"/>
    <w:rsid w:val="00C366FE"/>
    <w:rsid w:val="00CA7E12"/>
    <w:rsid w:val="00DE6716"/>
    <w:rsid w:val="00EC2CDE"/>
    <w:rsid w:val="00EC54A9"/>
    <w:rsid w:val="00F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1"/>
  </w:style>
  <w:style w:type="paragraph" w:styleId="1">
    <w:name w:val="heading 1"/>
    <w:basedOn w:val="a"/>
    <w:link w:val="10"/>
    <w:uiPriority w:val="9"/>
    <w:qFormat/>
    <w:rsid w:val="00AD5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5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AD5A9A"/>
  </w:style>
  <w:style w:type="character" w:styleId="a3">
    <w:name w:val="Hyperlink"/>
    <w:basedOn w:val="a0"/>
    <w:uiPriority w:val="99"/>
    <w:semiHidden/>
    <w:unhideWhenUsed/>
    <w:rsid w:val="00AD5A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5A9A"/>
  </w:style>
  <w:style w:type="character" w:styleId="a4">
    <w:name w:val="Emphasis"/>
    <w:basedOn w:val="a0"/>
    <w:uiPriority w:val="20"/>
    <w:qFormat/>
    <w:rsid w:val="00AD5A9A"/>
    <w:rPr>
      <w:i/>
      <w:iCs/>
    </w:rPr>
  </w:style>
  <w:style w:type="paragraph" w:styleId="a5">
    <w:name w:val="Normal (Web)"/>
    <w:basedOn w:val="a"/>
    <w:uiPriority w:val="99"/>
    <w:semiHidden/>
    <w:unhideWhenUsed/>
    <w:rsid w:val="00A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5A9A"/>
    <w:rPr>
      <w:b/>
      <w:bCs/>
    </w:rPr>
  </w:style>
  <w:style w:type="character" w:customStyle="1" w:styleId="b-share">
    <w:name w:val="b-share"/>
    <w:basedOn w:val="a0"/>
    <w:rsid w:val="00AD5A9A"/>
  </w:style>
  <w:style w:type="character" w:customStyle="1" w:styleId="b-share-form-button">
    <w:name w:val="b-share-form-button"/>
    <w:basedOn w:val="a0"/>
    <w:rsid w:val="00AD5A9A"/>
  </w:style>
  <w:style w:type="paragraph" w:customStyle="1" w:styleId="c6">
    <w:name w:val="c6"/>
    <w:basedOn w:val="a"/>
    <w:rsid w:val="00C3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366FE"/>
  </w:style>
  <w:style w:type="paragraph" w:customStyle="1" w:styleId="c15">
    <w:name w:val="c15"/>
    <w:basedOn w:val="a"/>
    <w:rsid w:val="00C3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Пользователь</cp:lastModifiedBy>
  <cp:revision>22</cp:revision>
  <cp:lastPrinted>2016-04-16T06:06:00Z</cp:lastPrinted>
  <dcterms:created xsi:type="dcterms:W3CDTF">2014-09-23T16:27:00Z</dcterms:created>
  <dcterms:modified xsi:type="dcterms:W3CDTF">2019-06-28T07:30:00Z</dcterms:modified>
</cp:coreProperties>
</file>