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4" w:rsidRDefault="003F6F24" w:rsidP="003F6F24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ОБЩЕОБРАЗОВАТЕЛЬНОЕ УЧРЕЖДЕНИЕ</w:t>
      </w:r>
    </w:p>
    <w:p w:rsidR="003F6F24" w:rsidRDefault="003F6F24" w:rsidP="003F6F24">
      <w:pPr>
        <w:jc w:val="center"/>
        <w:rPr>
          <w:rFonts w:eastAsia="Calibri"/>
          <w:b/>
        </w:rPr>
      </w:pPr>
      <w:r>
        <w:rPr>
          <w:rFonts w:eastAsia="Calibri"/>
          <w:b/>
        </w:rPr>
        <w:t>«ДЕЕВСКАЯ СРЕДНЯЯ ОБЩЕОБРАЗОВАТЕЛЬНАЯ ШКОЛА»</w:t>
      </w:r>
      <w:r>
        <w:rPr>
          <w:rFonts w:eastAsia="Calibri"/>
          <w:b/>
        </w:rPr>
        <w:br/>
        <w:t>МО АЛАПАЕВСКОЕ</w:t>
      </w:r>
    </w:p>
    <w:p w:rsidR="003F6F24" w:rsidRPr="00060518" w:rsidRDefault="003F6F24" w:rsidP="003F6F24">
      <w:pPr>
        <w:jc w:val="center"/>
        <w:rPr>
          <w:rFonts w:eastAsia="Calibri"/>
          <w:b/>
        </w:rPr>
      </w:pPr>
    </w:p>
    <w:p w:rsidR="003F6F24" w:rsidRPr="00060518" w:rsidRDefault="003F6F24" w:rsidP="003F6F24">
      <w:pPr>
        <w:jc w:val="center"/>
        <w:rPr>
          <w:rFonts w:eastAsia="Calibri"/>
          <w:b/>
        </w:rPr>
      </w:pPr>
    </w:p>
    <w:p w:rsidR="003F6F24" w:rsidRPr="00B834D6" w:rsidRDefault="003F6F24" w:rsidP="003F6F2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А</w:t>
      </w:r>
      <w:r w:rsidRPr="008E5D82">
        <w:rPr>
          <w:sz w:val="28"/>
          <w:szCs w:val="28"/>
        </w:rPr>
        <w:t xml:space="preserve">ООП </w:t>
      </w:r>
      <w:r>
        <w:rPr>
          <w:sz w:val="28"/>
          <w:szCs w:val="28"/>
        </w:rPr>
        <w:t>ООО</w:t>
      </w:r>
    </w:p>
    <w:p w:rsidR="003F6F24" w:rsidRPr="008E5D82" w:rsidRDefault="003F6F24" w:rsidP="003F6F2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>МОУ «</w:t>
      </w:r>
      <w:r>
        <w:rPr>
          <w:sz w:val="28"/>
          <w:szCs w:val="28"/>
        </w:rPr>
        <w:t>ДЕЕВСКАЯ</w:t>
      </w:r>
      <w:r w:rsidRPr="008E5D82">
        <w:rPr>
          <w:sz w:val="28"/>
          <w:szCs w:val="28"/>
        </w:rPr>
        <w:t xml:space="preserve">  СОШ»</w:t>
      </w:r>
    </w:p>
    <w:p w:rsidR="003F6F24" w:rsidRPr="00060518" w:rsidRDefault="003F6F24" w:rsidP="003F6F24">
      <w:pPr>
        <w:jc w:val="center"/>
        <w:rPr>
          <w:rFonts w:eastAsia="Calibri"/>
          <w:b/>
          <w:sz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____</w:t>
      </w:r>
      <w:r w:rsidRPr="008E5D82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8E5D82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8E5D8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8E5D82">
        <w:rPr>
          <w:sz w:val="28"/>
          <w:szCs w:val="28"/>
        </w:rPr>
        <w:t>г</w:t>
      </w:r>
    </w:p>
    <w:p w:rsidR="003F6F24" w:rsidRPr="00060518" w:rsidRDefault="003F6F24" w:rsidP="003F6F24">
      <w:pPr>
        <w:jc w:val="center"/>
        <w:rPr>
          <w:rFonts w:eastAsia="Calibri"/>
          <w:b/>
          <w:sz w:val="72"/>
        </w:rPr>
      </w:pPr>
    </w:p>
    <w:p w:rsidR="003F6F24" w:rsidRDefault="003F6F24" w:rsidP="003F6F24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 xml:space="preserve">АДАПТИРОВАННАЯ </w:t>
      </w:r>
      <w:r w:rsidRPr="00060518">
        <w:rPr>
          <w:rFonts w:eastAsia="Calibri"/>
          <w:b/>
          <w:sz w:val="56"/>
        </w:rPr>
        <w:t>РАБОЧАЯ  ПРОГРАММА</w:t>
      </w:r>
    </w:p>
    <w:p w:rsidR="003F6F24" w:rsidRDefault="003F6F24" w:rsidP="003F6F24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>Для детей с ЗП</w:t>
      </w:r>
      <w:proofErr w:type="gramStart"/>
      <w:r>
        <w:rPr>
          <w:rFonts w:eastAsia="Calibri"/>
          <w:b/>
          <w:sz w:val="56"/>
        </w:rPr>
        <w:t>Р</w:t>
      </w:r>
      <w:r w:rsidRPr="00D7581C">
        <w:rPr>
          <w:b/>
        </w:rPr>
        <w:t>(</w:t>
      </w:r>
      <w:proofErr w:type="gramEnd"/>
      <w:r w:rsidRPr="00D7581C">
        <w:rPr>
          <w:b/>
        </w:rPr>
        <w:t>ВАРИАНТ 7.1)</w:t>
      </w:r>
    </w:p>
    <w:p w:rsidR="003F6F24" w:rsidRDefault="003F6F24" w:rsidP="003F6F24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56"/>
        </w:rPr>
        <w:t xml:space="preserve">                                            </w:t>
      </w:r>
      <w:r>
        <w:rPr>
          <w:rFonts w:eastAsia="Calibri"/>
          <w:b/>
          <w:sz w:val="36"/>
          <w:szCs w:val="36"/>
        </w:rPr>
        <w:t xml:space="preserve">учебного предмета </w:t>
      </w:r>
    </w:p>
    <w:p w:rsidR="003F6F24" w:rsidRPr="000D4F7F" w:rsidRDefault="003F6F24" w:rsidP="003F6F24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физика</w:t>
      </w:r>
    </w:p>
    <w:p w:rsidR="003F6F24" w:rsidRPr="00687AF5" w:rsidRDefault="003F6F24" w:rsidP="003F6F2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2019– 2020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3F6F24" w:rsidRDefault="003F6F24" w:rsidP="003F6F24">
      <w:pPr>
        <w:jc w:val="center"/>
        <w:rPr>
          <w:rFonts w:eastAsia="Calibri"/>
          <w:b/>
          <w:sz w:val="28"/>
          <w:szCs w:val="28"/>
        </w:rPr>
      </w:pPr>
    </w:p>
    <w:p w:rsidR="003F6F24" w:rsidRPr="00060518" w:rsidRDefault="003F6F24" w:rsidP="003F6F24">
      <w:pPr>
        <w:rPr>
          <w:rFonts w:eastAsia="Calibri"/>
          <w:sz w:val="28"/>
          <w:szCs w:val="28"/>
        </w:rPr>
      </w:pPr>
    </w:p>
    <w:p w:rsidR="003F6F24" w:rsidRPr="00687AF5" w:rsidRDefault="003F6F24" w:rsidP="003F6F2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   Черепанова Е.Н.</w:t>
      </w:r>
      <w:r w:rsidRPr="00687AF5">
        <w:rPr>
          <w:rFonts w:eastAsia="Calibri"/>
          <w:sz w:val="28"/>
          <w:szCs w:val="28"/>
        </w:rPr>
        <w:t xml:space="preserve">, </w:t>
      </w:r>
      <w:r w:rsidRPr="00687AF5">
        <w:rPr>
          <w:rFonts w:eastAsia="Calibri"/>
          <w:sz w:val="28"/>
          <w:szCs w:val="28"/>
          <w:lang w:val="en-US"/>
        </w:rPr>
        <w:t>I</w:t>
      </w:r>
      <w:r w:rsidRPr="00687AF5">
        <w:rPr>
          <w:rFonts w:eastAsia="Calibri"/>
          <w:sz w:val="28"/>
          <w:szCs w:val="28"/>
        </w:rPr>
        <w:t xml:space="preserve"> КК</w:t>
      </w:r>
    </w:p>
    <w:p w:rsidR="003F6F24" w:rsidRPr="00060518" w:rsidRDefault="003F6F24" w:rsidP="003F6F2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8-9</w:t>
      </w:r>
    </w:p>
    <w:p w:rsidR="003F6F24" w:rsidRPr="00060518" w:rsidRDefault="003F6F24" w:rsidP="003F6F24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175</w:t>
      </w:r>
    </w:p>
    <w:p w:rsidR="003F6F24" w:rsidRPr="00060518" w:rsidRDefault="003F6F24" w:rsidP="003F6F2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8(2ч), 9(3ч)</w:t>
      </w:r>
    </w:p>
    <w:p w:rsidR="003F6F24" w:rsidRPr="00060518" w:rsidRDefault="003F6F24" w:rsidP="003F6F24">
      <w:pPr>
        <w:jc w:val="center"/>
        <w:rPr>
          <w:rFonts w:eastAsia="Calibri"/>
          <w:b/>
          <w:sz w:val="28"/>
          <w:szCs w:val="28"/>
        </w:rPr>
      </w:pPr>
    </w:p>
    <w:p w:rsidR="003F6F24" w:rsidRPr="00060518" w:rsidRDefault="003F6F24" w:rsidP="003F6F24">
      <w:pPr>
        <w:jc w:val="center"/>
        <w:rPr>
          <w:rFonts w:eastAsia="Calibri"/>
          <w:b/>
          <w:sz w:val="28"/>
          <w:szCs w:val="28"/>
        </w:rPr>
      </w:pPr>
    </w:p>
    <w:p w:rsidR="003F6F24" w:rsidRPr="00060518" w:rsidRDefault="003F6F24" w:rsidP="003F6F24">
      <w:pPr>
        <w:jc w:val="center"/>
        <w:rPr>
          <w:rFonts w:eastAsia="Calibri"/>
          <w:b/>
          <w:sz w:val="28"/>
          <w:szCs w:val="28"/>
        </w:rPr>
      </w:pPr>
    </w:p>
    <w:p w:rsidR="003F6F24" w:rsidRDefault="003F6F24" w:rsidP="003F6F2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.Д</w:t>
      </w:r>
      <w:proofErr w:type="gramEnd"/>
      <w:r>
        <w:rPr>
          <w:rFonts w:eastAsia="Calibri"/>
          <w:b/>
          <w:sz w:val="28"/>
          <w:szCs w:val="28"/>
        </w:rPr>
        <w:t>еево</w:t>
      </w:r>
      <w:proofErr w:type="spellEnd"/>
      <w:r>
        <w:rPr>
          <w:rFonts w:eastAsia="Calibri"/>
          <w:b/>
          <w:sz w:val="28"/>
          <w:szCs w:val="28"/>
        </w:rPr>
        <w:t>, 2019</w:t>
      </w:r>
    </w:p>
    <w:p w:rsidR="003F6F24" w:rsidRDefault="003F6F24" w:rsidP="003F6F24">
      <w:pPr>
        <w:rPr>
          <w:rFonts w:eastAsia="Calibri"/>
          <w:b/>
          <w:sz w:val="28"/>
          <w:szCs w:val="28"/>
        </w:rPr>
      </w:pPr>
    </w:p>
    <w:p w:rsidR="003F6F24" w:rsidRPr="007668D7" w:rsidRDefault="003F6F24" w:rsidP="003F6F24">
      <w:pPr>
        <w:spacing w:before="100" w:beforeAutospacing="1" w:after="100" w:afterAutospacing="1"/>
        <w:jc w:val="center"/>
      </w:pPr>
      <w:r w:rsidRPr="007668D7">
        <w:rPr>
          <w:b/>
          <w:bCs/>
        </w:rPr>
        <w:lastRenderedPageBreak/>
        <w:t>Пояснительная записка</w:t>
      </w:r>
    </w:p>
    <w:p w:rsidR="003F6F24" w:rsidRPr="007668D7" w:rsidRDefault="003F6F24" w:rsidP="003F6F24">
      <w:pPr>
        <w:spacing w:before="100" w:beforeAutospacing="1" w:after="100" w:afterAutospacing="1"/>
      </w:pPr>
      <w:r w:rsidRPr="007668D7">
        <w:t>Рабочая программа основного общего образования по физике для 8—9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F6F24" w:rsidRPr="007668D7" w:rsidRDefault="003F6F24" w:rsidP="003F6F24">
      <w:pPr>
        <w:spacing w:before="100" w:beforeAutospacing="1" w:after="100" w:afterAutospacing="1"/>
      </w:pPr>
      <w:r w:rsidRPr="007668D7">
        <w:t>Данная адаптированная программа предназначена для работы с учащимися с ограниченными возможностями здоровья с сохранным интеллектом, обучающимися в классе, и направлена на всестороннее развитие детей, максимальное использование всех сохранных анализаторов, их стимуляцию и развитие. В этом контексте реализуется идея индивидуализации обучения, учет индивидуально-типологических особенностей и обеспечение своевременной коррекции деятельности каждого учащегося.</w:t>
      </w:r>
    </w:p>
    <w:p w:rsidR="003F6F24" w:rsidRPr="007668D7" w:rsidRDefault="003F6F24" w:rsidP="003F6F24">
      <w:pPr>
        <w:spacing w:before="100" w:beforeAutospacing="1" w:after="100" w:afterAutospacing="1"/>
      </w:pPr>
      <w:r w:rsidRPr="007668D7">
        <w:t xml:space="preserve">Усвоение программного материала по физике вызывает большие затруднения у обучающихся специальных коррекционных классов в связи с их особенностями: быстрая утомляемость, недостаточность абстрактного мышления, недоразвитие пространственных представлений, слабые учебные навыки. Поэтому часть материала изучается в ознакомительном плане (знания по такому учебному материалу не включаются в контрольные работы) без сложных теоретических выкладок.  Решение задач на вычисление вызывает значительные сложности  у учащихся VII вида в силу их индивидуально-типологических особенностей. В связи с этим набор решаемых задач ограничивается задачами, решаемыми в 1-2 действия, обеспечивающие отработку основных учебных компетенций. </w:t>
      </w:r>
    </w:p>
    <w:p w:rsidR="003F6F24" w:rsidRPr="007668D7" w:rsidRDefault="003F6F24" w:rsidP="003F6F24">
      <w:pPr>
        <w:spacing w:before="100" w:beforeAutospacing="1" w:after="100" w:afterAutospacing="1"/>
      </w:pPr>
      <w:r w:rsidRPr="007668D7">
        <w:t xml:space="preserve">Адаптированная программа конкретизирует содержание предметных тем образовательного стандарта, дает четкое распределение учебных часов по разделам курса и рекомендует последовательность изучения разделов физики с учетом </w:t>
      </w:r>
      <w:proofErr w:type="spellStart"/>
      <w:r w:rsidRPr="007668D7">
        <w:t>межпредметных</w:t>
      </w:r>
      <w:proofErr w:type="spellEnd"/>
      <w:r w:rsidRPr="007668D7">
        <w:t xml:space="preserve"> и </w:t>
      </w:r>
      <w:proofErr w:type="spellStart"/>
      <w:r w:rsidRPr="007668D7">
        <w:t>внутрипредметных</w:t>
      </w:r>
      <w:proofErr w:type="spellEnd"/>
      <w:r w:rsidRPr="007668D7"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F6F24" w:rsidRPr="007668D7" w:rsidRDefault="003F6F24" w:rsidP="003F6F24">
      <w:pPr>
        <w:spacing w:before="100" w:beforeAutospacing="1" w:after="100" w:afterAutospacing="1"/>
      </w:pPr>
    </w:p>
    <w:p w:rsidR="003F6F24" w:rsidRPr="007668D7" w:rsidRDefault="003F6F24" w:rsidP="003F6F24">
      <w:pPr>
        <w:shd w:val="clear" w:color="auto" w:fill="FFFFFF" w:themeFill="background1"/>
        <w:spacing w:after="200" w:line="276" w:lineRule="auto"/>
        <w:ind w:left="-567"/>
        <w:jc w:val="center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color w:val="000000"/>
          <w:lang w:eastAsia="en-US"/>
        </w:rPr>
        <w:t>ПЛАНИРУЕМЫЕ РЕЗУЛЬТАТЫ ОСВОЕНИЯ  КУРСА ФИЗИКИ В 7-9 КЛАССАХ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 xml:space="preserve"> 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соблюдать правила безопасности и охраны труда при работе с учебным и лабораторным оборудованием;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понимать смысл основных физических терминов: физическое тело, физическое явление, физическая величина, </w:t>
      </w:r>
      <w:r w:rsidRPr="007668D7">
        <w:rPr>
          <w:rFonts w:eastAsiaTheme="minorHAnsi"/>
          <w:lang w:eastAsia="en-US"/>
        </w:rPr>
        <w:lastRenderedPageBreak/>
        <w:t>единицы измерения;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п</w:t>
      </w:r>
      <w:proofErr w:type="gramEnd"/>
      <w:r w:rsidRPr="007668D7">
        <w:rPr>
          <w:rFonts w:eastAsiaTheme="minorHAnsi"/>
          <w:lang w:eastAsia="en-US"/>
        </w:rPr>
        <w:t>онимать роль эксперимента в получении научной информации;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п</w:t>
      </w:r>
      <w:proofErr w:type="gramEnd"/>
      <w:r w:rsidRPr="007668D7">
        <w:rPr>
          <w:rFonts w:eastAsiaTheme="minorHAnsi"/>
          <w:lang w:eastAsia="en-US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lastRenderedPageBreak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Механические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 xml:space="preserve">распознавать механические явления и объяснять на основе имеющихся знаний основные свойства или условия </w:t>
      </w:r>
      <w:r w:rsidRPr="007668D7">
        <w:rPr>
          <w:rFonts w:eastAsiaTheme="minorHAnsi"/>
          <w:lang w:eastAsia="en-US"/>
        </w:rPr>
        <w:lastRenderedPageBreak/>
        <w:t>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668D7">
        <w:rPr>
          <w:rFonts w:eastAsiaTheme="minorHAnsi"/>
          <w:lang w:eastAsia="en-US"/>
        </w:rPr>
        <w:t>, резонанс, волновое движение (звук);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668D7">
        <w:rPr>
          <w:rFonts w:eastAsiaTheme="minorHAnsi"/>
          <w:lang w:eastAsia="en-US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</w:t>
      </w:r>
      <w:r w:rsidRPr="007668D7">
        <w:rPr>
          <w:rFonts w:eastAsiaTheme="minorHAnsi"/>
          <w:lang w:eastAsia="en-US"/>
        </w:rPr>
        <w:lastRenderedPageBreak/>
        <w:t>механизма, сила трения скольжения, коэффициент</w:t>
      </w:r>
      <w:proofErr w:type="gramEnd"/>
      <w:r w:rsidRPr="007668D7">
        <w:rPr>
          <w:rFonts w:eastAsiaTheme="minorHAnsi"/>
          <w:lang w:eastAsia="en-US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proofErr w:type="gramStart"/>
      <w:r w:rsidRPr="007668D7">
        <w:rPr>
          <w:rFonts w:eastAsiaTheme="minorHAnsi"/>
          <w:i/>
          <w:lang w:eastAsia="en-US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Тепловые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668D7">
        <w:rPr>
          <w:rFonts w:eastAsiaTheme="minorHAnsi"/>
          <w:lang w:eastAsia="en-US"/>
        </w:rPr>
        <w:t xml:space="preserve"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</w:t>
      </w:r>
      <w:r w:rsidRPr="007668D7">
        <w:rPr>
          <w:rFonts w:eastAsiaTheme="minorHAnsi"/>
          <w:lang w:eastAsia="en-US"/>
        </w:rPr>
        <w:lastRenderedPageBreak/>
        <w:t>кипения от давления;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различать основные признаки изученных физических моделей строения газов, жидкостей и твердых тел;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приводить примеры практического использования физических знаний о тепловых явлениях;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668D7">
        <w:rPr>
          <w:rFonts w:eastAsiaTheme="minorHAnsi"/>
          <w:lang w:eastAsia="en-US"/>
        </w:rPr>
        <w:t xml:space="preserve"> физической величины.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 xml:space="preserve">использовать знания </w:t>
      </w:r>
      <w:proofErr w:type="gramStart"/>
      <w:r w:rsidRPr="007668D7">
        <w:rPr>
          <w:rFonts w:eastAsiaTheme="minorHAnsi"/>
          <w:i/>
          <w:lang w:eastAsia="en-US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668D7">
        <w:rPr>
          <w:rFonts w:eastAsiaTheme="minorHAnsi"/>
          <w:i/>
          <w:lang w:eastAsia="en-US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lastRenderedPageBreak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Электрические и магнитные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668D7">
        <w:rPr>
          <w:rFonts w:eastAsiaTheme="minorHAnsi"/>
          <w:lang w:eastAsia="en-US"/>
        </w:rPr>
        <w:t xml:space="preserve"> света.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использовать оптические схемы для построения изображений в плоском зеркале и собирающей линзе.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668D7">
        <w:rPr>
          <w:rFonts w:eastAsiaTheme="minorHAnsi"/>
          <w:lang w:eastAsia="en-US"/>
        </w:rPr>
        <w:t>описании</w:t>
      </w:r>
      <w:proofErr w:type="gramEnd"/>
      <w:r w:rsidRPr="007668D7">
        <w:rPr>
          <w:rFonts w:eastAsiaTheme="minorHAnsi"/>
          <w:lang w:eastAsia="en-US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7668D7">
        <w:rPr>
          <w:rFonts w:eastAsiaTheme="minorHAnsi"/>
          <w:lang w:eastAsia="en-US"/>
        </w:rPr>
        <w:t>Джоуля-Ленца</w:t>
      </w:r>
      <w:proofErr w:type="gramEnd"/>
      <w:r w:rsidRPr="007668D7">
        <w:rPr>
          <w:rFonts w:eastAsiaTheme="minorHAnsi"/>
          <w:lang w:eastAsia="en-US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7668D7">
        <w:rPr>
          <w:rFonts w:eastAsiaTheme="minorHAnsi"/>
          <w:lang w:eastAsia="en-US"/>
        </w:rPr>
        <w:t>о</w:t>
      </w:r>
      <w:proofErr w:type="gramEnd"/>
      <w:r w:rsidRPr="007668D7">
        <w:rPr>
          <w:rFonts w:eastAsiaTheme="minorHAnsi"/>
          <w:lang w:eastAsia="en-US"/>
        </w:rPr>
        <w:t xml:space="preserve"> электромагнитных явлениях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668D7">
        <w:rPr>
          <w:rFonts w:eastAsiaTheme="minorHAnsi"/>
          <w:lang w:eastAsia="en-US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668D7">
        <w:rPr>
          <w:rFonts w:eastAsiaTheme="minorHAnsi"/>
          <w:lang w:eastAsia="en-US"/>
        </w:rPr>
        <w:t xml:space="preserve"> </w:t>
      </w:r>
      <w:proofErr w:type="gramStart"/>
      <w:r w:rsidRPr="007668D7">
        <w:rPr>
          <w:rFonts w:eastAsiaTheme="minorHAnsi"/>
          <w:lang w:eastAsia="en-US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 xml:space="preserve">использовать знания </w:t>
      </w:r>
      <w:proofErr w:type="gramStart"/>
      <w:r w:rsidRPr="007668D7">
        <w:rPr>
          <w:rFonts w:eastAsiaTheme="minorHAnsi"/>
          <w:i/>
          <w:lang w:eastAsia="en-US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668D7">
        <w:rPr>
          <w:rFonts w:eastAsiaTheme="minorHAnsi"/>
          <w:i/>
          <w:lang w:eastAsia="en-US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7668D7">
        <w:rPr>
          <w:rFonts w:eastAsiaTheme="minorHAnsi"/>
          <w:i/>
          <w:lang w:eastAsia="en-US"/>
        </w:rPr>
        <w:t>Джоуля-Ленца</w:t>
      </w:r>
      <w:proofErr w:type="gramEnd"/>
      <w:r w:rsidRPr="007668D7">
        <w:rPr>
          <w:rFonts w:eastAsiaTheme="minorHAnsi"/>
          <w:i/>
          <w:lang w:eastAsia="en-US"/>
        </w:rPr>
        <w:t xml:space="preserve"> и др.);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Квантовые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lastRenderedPageBreak/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668D7">
        <w:rPr>
          <w:rFonts w:eastAsiaTheme="minorHAnsi"/>
          <w:lang w:eastAsia="en-US"/>
        </w:rPr>
        <w:t>γ-</w:t>
      </w:r>
      <w:proofErr w:type="gramEnd"/>
      <w:r w:rsidRPr="007668D7">
        <w:rPr>
          <w:rFonts w:eastAsiaTheme="minorHAnsi"/>
          <w:lang w:eastAsia="en-US"/>
        </w:rPr>
        <w:t>излучения, возникновение линейчатого спектра излучения атома;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различать основные признаки планетарной модели атома, нуклонной модели атомного ядра;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3F6F24" w:rsidRPr="007668D7" w:rsidRDefault="003F6F24" w:rsidP="003F6F24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соотносить энергию связи атомных ядер с дефектом массы;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lastRenderedPageBreak/>
        <w:t>Элементы астрономии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668D7">
        <w:rPr>
          <w:rFonts w:eastAsiaTheme="minorHAnsi"/>
          <w:lang w:eastAsia="en-US"/>
        </w:rPr>
        <w:t>понимать различия между гелиоцентрической и геоцентрической системами мира;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7668D7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i/>
          <w:lang w:eastAsia="en-US"/>
        </w:rPr>
      </w:pPr>
      <w:r w:rsidRPr="007668D7">
        <w:rPr>
          <w:rFonts w:eastAsiaTheme="minorHAnsi"/>
          <w:i/>
          <w:lang w:eastAsia="en-US"/>
        </w:rPr>
        <w:t>различать гипотезы о происхождении Солнечной системы.</w:t>
      </w:r>
    </w:p>
    <w:p w:rsidR="003F6F24" w:rsidRPr="007668D7" w:rsidRDefault="003F6F24" w:rsidP="003F6F24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</w:p>
    <w:p w:rsidR="003F6F24" w:rsidRPr="007668D7" w:rsidRDefault="003F6F24" w:rsidP="003F6F24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eastAsia="Calibri"/>
          <w:b/>
          <w:lang w:val="x-none" w:eastAsia="en-US"/>
        </w:rPr>
      </w:pPr>
      <w:r w:rsidRPr="007668D7">
        <w:rPr>
          <w:rFonts w:eastAsia="Calibri"/>
          <w:b/>
          <w:lang w:val="x-none" w:eastAsia="en-US"/>
        </w:rPr>
        <w:t>Содержание.</w:t>
      </w:r>
    </w:p>
    <w:p w:rsidR="003F6F24" w:rsidRPr="007668D7" w:rsidRDefault="003F6F24" w:rsidP="003F6F24">
      <w:pPr>
        <w:widowControl w:val="0"/>
        <w:tabs>
          <w:tab w:val="left" w:pos="709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Физика и физические методы изучения природы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lang w:eastAsia="en-US"/>
        </w:rPr>
        <w:t xml:space="preserve">Физика – наука о природе. </w:t>
      </w:r>
      <w:r w:rsidRPr="007668D7">
        <w:rPr>
          <w:rFonts w:eastAsia="Calibri"/>
          <w:bCs/>
          <w:lang w:eastAsia="en-US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Физические величины и их измерение. Точность и погрешность измерений. Международная система единиц.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3F6F24" w:rsidRPr="007668D7" w:rsidRDefault="003F6F24" w:rsidP="003F6F24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Механические явления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Масса тела. Плотность вещества. Сила. Единицы силы. Второй закон Ньютона. Третий закон Ньютона. Свободное падение тел. </w:t>
      </w:r>
      <w:r w:rsidRPr="007668D7">
        <w:rPr>
          <w:rFonts w:eastAsia="Calibri"/>
          <w:lang w:eastAsia="en-US"/>
        </w:rPr>
        <w:lastRenderedPageBreak/>
        <w:t>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7668D7">
        <w:rPr>
          <w:rFonts w:eastAsia="Calibri"/>
          <w:i/>
          <w:lang w:eastAsia="en-US"/>
        </w:rPr>
        <w:t xml:space="preserve">Центр тяжести тела. </w:t>
      </w:r>
      <w:r w:rsidRPr="007668D7">
        <w:rPr>
          <w:rFonts w:eastAsia="Calibri"/>
          <w:lang w:eastAsia="en-US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3F6F24" w:rsidRPr="007668D7" w:rsidRDefault="003F6F24" w:rsidP="003F6F24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Тепловые явления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7668D7">
        <w:rPr>
          <w:rFonts w:eastAsia="Calibri"/>
          <w:i/>
          <w:lang w:eastAsia="en-US"/>
        </w:rPr>
        <w:t>Броуновское движение</w:t>
      </w:r>
      <w:r w:rsidRPr="007668D7">
        <w:rPr>
          <w:rFonts w:eastAsia="Calibri"/>
          <w:lang w:eastAsia="en-US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lang w:eastAsia="en-US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7668D7">
        <w:rPr>
          <w:rFonts w:eastAsia="Calibri"/>
          <w:i/>
          <w:lang w:eastAsia="en-US"/>
        </w:rPr>
        <w:t>Экологические проблемы использования тепловых машин.</w:t>
      </w:r>
    </w:p>
    <w:p w:rsidR="003F6F24" w:rsidRPr="007668D7" w:rsidRDefault="003F6F24" w:rsidP="003F6F24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Электромагнитные явления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lang w:eastAsia="en-US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7668D7">
        <w:rPr>
          <w:rFonts w:eastAsia="Calibri"/>
          <w:i/>
          <w:lang w:eastAsia="en-US"/>
        </w:rPr>
        <w:t xml:space="preserve">Напряженность электрического поля. </w:t>
      </w:r>
      <w:r w:rsidRPr="007668D7">
        <w:rPr>
          <w:rFonts w:eastAsia="Calibri"/>
          <w:lang w:eastAsia="en-US"/>
        </w:rPr>
        <w:t xml:space="preserve">Действие электрического поля на электрические заряды. </w:t>
      </w:r>
      <w:r w:rsidRPr="007668D7">
        <w:rPr>
          <w:rFonts w:eastAsia="Calibri"/>
          <w:i/>
          <w:lang w:eastAsia="en-US"/>
        </w:rPr>
        <w:t>Конденсатор. Энергия электрического поля конденсатора.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7668D7">
        <w:rPr>
          <w:rFonts w:eastAsia="Calibri"/>
          <w:i/>
          <w:lang w:eastAsia="en-US"/>
        </w:rPr>
        <w:t>Сила Ампера и сила Лоренца.</w:t>
      </w:r>
      <w:r w:rsidRPr="007668D7">
        <w:rPr>
          <w:rFonts w:eastAsia="Calibri"/>
          <w:lang w:eastAsia="en-US"/>
        </w:rPr>
        <w:t xml:space="preserve"> Электродвигатель. Явление </w:t>
      </w:r>
      <w:proofErr w:type="gramStart"/>
      <w:r w:rsidRPr="007668D7">
        <w:rPr>
          <w:rFonts w:eastAsia="Calibri"/>
          <w:lang w:eastAsia="en-US"/>
        </w:rPr>
        <w:t>электромагнитной</w:t>
      </w:r>
      <w:proofErr w:type="gramEnd"/>
      <w:r w:rsidRPr="007668D7">
        <w:rPr>
          <w:rFonts w:eastAsia="Calibri"/>
          <w:lang w:eastAsia="en-US"/>
        </w:rPr>
        <w:t xml:space="preserve"> индукция. Опыты Фарадея.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Электромагнитные колебания. </w:t>
      </w:r>
      <w:r w:rsidRPr="007668D7">
        <w:rPr>
          <w:rFonts w:eastAsia="Calibri"/>
          <w:i/>
          <w:lang w:eastAsia="en-US"/>
        </w:rPr>
        <w:t>Колебательный контур. Электрогенератор. Переменный ток. Трансформатор.</w:t>
      </w:r>
      <w:r w:rsidRPr="007668D7">
        <w:rPr>
          <w:rFonts w:eastAsia="Calibri"/>
          <w:lang w:eastAsia="en-US"/>
        </w:rPr>
        <w:t xml:space="preserve"> Передача электрической энергии на расстояние. Электромагнитные волны и их свойства. </w:t>
      </w:r>
      <w:r w:rsidRPr="007668D7">
        <w:rPr>
          <w:rFonts w:eastAsia="Calibri"/>
          <w:i/>
          <w:lang w:eastAsia="en-US"/>
        </w:rPr>
        <w:t>Принципы радиосвязи и телевидения. Влияние электромагнитных излучений на живые организмы.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Свет </w:t>
      </w:r>
      <w:proofErr w:type="gramStart"/>
      <w:r w:rsidRPr="007668D7">
        <w:rPr>
          <w:rFonts w:eastAsia="Calibri"/>
          <w:lang w:eastAsia="en-US"/>
        </w:rPr>
        <w:t>–э</w:t>
      </w:r>
      <w:proofErr w:type="gramEnd"/>
      <w:r w:rsidRPr="007668D7">
        <w:rPr>
          <w:rFonts w:eastAsia="Calibri"/>
          <w:lang w:eastAsia="en-US"/>
        </w:rPr>
        <w:t xml:space="preserve">лектромагнитные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668D7">
        <w:rPr>
          <w:rFonts w:eastAsia="Calibri"/>
          <w:i/>
          <w:lang w:eastAsia="en-US"/>
        </w:rPr>
        <w:t xml:space="preserve">Оптические приборы. </w:t>
      </w:r>
      <w:r w:rsidRPr="007668D7">
        <w:rPr>
          <w:rFonts w:eastAsia="Calibri"/>
          <w:lang w:eastAsia="en-US"/>
        </w:rPr>
        <w:t xml:space="preserve">Глаз как оптическая система. Дисперсия света. </w:t>
      </w:r>
      <w:r w:rsidRPr="007668D7">
        <w:rPr>
          <w:rFonts w:eastAsia="Calibri"/>
          <w:i/>
          <w:lang w:eastAsia="en-US"/>
        </w:rPr>
        <w:t>Интерференция и дифракция света.</w:t>
      </w:r>
    </w:p>
    <w:p w:rsidR="003F6F24" w:rsidRPr="007668D7" w:rsidRDefault="003F6F24" w:rsidP="003F6F24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Квантовые явления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 Опыты Резерфорда.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lang w:eastAsia="en-US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7668D7">
        <w:rPr>
          <w:rFonts w:eastAsia="Calibri"/>
          <w:i/>
          <w:lang w:eastAsia="en-US"/>
        </w:rPr>
        <w:t>Дефект масс и энергия связи атомных ядер.</w:t>
      </w:r>
      <w:r w:rsidRPr="007668D7">
        <w:rPr>
          <w:rFonts w:eastAsia="Calibri"/>
          <w:lang w:eastAsia="en-US"/>
        </w:rPr>
        <w:t xml:space="preserve"> Радиоактивность. Период полураспада. Альфа-излучение. </w:t>
      </w:r>
      <w:r w:rsidRPr="007668D7">
        <w:rPr>
          <w:rFonts w:eastAsia="Calibri"/>
          <w:i/>
          <w:lang w:eastAsia="en-US"/>
        </w:rPr>
        <w:t>Бета-излучение</w:t>
      </w:r>
      <w:r w:rsidRPr="007668D7">
        <w:rPr>
          <w:rFonts w:eastAsia="Calibri"/>
          <w:lang w:eastAsia="en-US"/>
        </w:rPr>
        <w:t xml:space="preserve">. Гамма-излучение. Ядерные реакции. Источники энергии Солнца и звезд. Ядерная энергетика. </w:t>
      </w:r>
      <w:r w:rsidRPr="007668D7">
        <w:rPr>
          <w:rFonts w:eastAsia="Calibri"/>
          <w:i/>
          <w:lang w:eastAsia="en-US"/>
        </w:rPr>
        <w:t xml:space="preserve">Экологические проблемы работы атомных электростанций. </w:t>
      </w:r>
      <w:r w:rsidRPr="007668D7">
        <w:rPr>
          <w:rFonts w:eastAsia="Calibri"/>
          <w:lang w:eastAsia="en-US"/>
        </w:rPr>
        <w:t xml:space="preserve">Дозиметрия. </w:t>
      </w:r>
      <w:r w:rsidRPr="007668D7">
        <w:rPr>
          <w:rFonts w:eastAsia="Calibri"/>
          <w:i/>
          <w:lang w:eastAsia="en-US"/>
        </w:rPr>
        <w:t>Влияние радиоактивных излучений на живые организмы.</w:t>
      </w:r>
    </w:p>
    <w:p w:rsidR="003F6F24" w:rsidRPr="007668D7" w:rsidRDefault="003F6F24" w:rsidP="003F6F24">
      <w:pPr>
        <w:widowControl w:val="0"/>
        <w:tabs>
          <w:tab w:val="left" w:pos="851"/>
          <w:tab w:val="left" w:pos="989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Строение и эволюция Вселенной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Геоцентрическая и гелиоцентрическая системы мира. Фи</w:t>
      </w:r>
      <w:r w:rsidRPr="007668D7">
        <w:rPr>
          <w:rFonts w:eastAsia="Calibri"/>
          <w:lang w:eastAsia="en-US"/>
        </w:rPr>
        <w:softHyphen/>
        <w:t>зическая природа небесных тел Солнечной системы. Проис</w:t>
      </w:r>
      <w:r w:rsidRPr="007668D7">
        <w:rPr>
          <w:rFonts w:eastAsia="Calibri"/>
          <w:lang w:eastAsia="en-US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b/>
          <w:bCs/>
          <w:lang w:eastAsia="en-US"/>
        </w:rPr>
      </w:pPr>
      <w:r w:rsidRPr="007668D7">
        <w:rPr>
          <w:rFonts w:eastAsia="Calibri"/>
          <w:b/>
          <w:bCs/>
          <w:lang w:eastAsia="en-US"/>
        </w:rPr>
        <w:t>Примерные темы лабораторных и практических работ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Лабораторные работы (независимо от тематической принадлежности) делятся следующие типы: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 xml:space="preserve">Проведение прямых измерений физических величин 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Расчет по полученным результатам прямых измерений зависимого от них параметра (косвенные измерения).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lastRenderedPageBreak/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3F6F24" w:rsidRPr="007668D7" w:rsidRDefault="003F6F24" w:rsidP="003F6F24">
      <w:pPr>
        <w:widowControl w:val="0"/>
        <w:numPr>
          <w:ilvl w:val="0"/>
          <w:numId w:val="2"/>
        </w:numPr>
        <w:tabs>
          <w:tab w:val="left" w:pos="851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Знакомство с техническими устройствами и их конструирование.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3F6F24" w:rsidRPr="007668D7" w:rsidRDefault="003F6F24" w:rsidP="003F6F24">
      <w:pPr>
        <w:tabs>
          <w:tab w:val="left" w:pos="851"/>
        </w:tabs>
        <w:spacing w:line="240" w:lineRule="atLeast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/>
          <w:bCs/>
          <w:lang w:eastAsia="en-US"/>
        </w:rPr>
        <w:t>Проведение прямых измерений физических величин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размеров тел.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размеров малых тел.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массы тела.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объема тела.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силы.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времени процесса, периода колебаний.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температуры.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давления воздуха в баллоне под поршнем.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силы тока и его регулирование.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напряжения.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углов падения и преломления.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фокусного расстояния линзы.</w:t>
      </w:r>
    </w:p>
    <w:p w:rsidR="003F6F24" w:rsidRPr="007668D7" w:rsidRDefault="003F6F24" w:rsidP="003F6F24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bCs/>
          <w:lang w:eastAsia="en-US"/>
        </w:rPr>
        <w:t>Измерение радиоактивного</w:t>
      </w:r>
      <w:r w:rsidRPr="007668D7">
        <w:rPr>
          <w:rFonts w:eastAsia="Calibri"/>
          <w:lang w:eastAsia="en-US"/>
        </w:rPr>
        <w:t xml:space="preserve"> фона.</w:t>
      </w:r>
    </w:p>
    <w:p w:rsidR="003F6F24" w:rsidRPr="007668D7" w:rsidRDefault="003F6F24" w:rsidP="003F6F2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ourier New"/>
          <w:b/>
          <w:lang w:eastAsia="en-US"/>
        </w:rPr>
      </w:pPr>
      <w:r w:rsidRPr="007668D7">
        <w:rPr>
          <w:rFonts w:eastAsia="Courier New"/>
          <w:b/>
          <w:lang w:eastAsia="en-US"/>
        </w:rPr>
        <w:t>Расчет по полученным результатам прямых измерений зависимого от них параметра (косвенные измерения)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плотности вещества твердого тела.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коэффициента трения скольжения.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lastRenderedPageBreak/>
        <w:t>Определение жесткости пружины.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выталкивающей силы, действующей на погруженное в жидкость тело.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момента силы.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скорости равномерного движения.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средней скорости движения.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ускорения равноускоренного движения.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работы и мощности.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частоты колебаний груза на пружине и нити.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относительной влажности.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количества теплоты.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удельной теплоемкости.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работы и мощности электрического тока.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Измерение сопротивления.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Определение оптической силы линзы.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3F6F24" w:rsidRPr="007668D7" w:rsidRDefault="003F6F24" w:rsidP="003F6F24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силы трения от характера поверхности, ее независимости от площади.</w:t>
      </w:r>
    </w:p>
    <w:p w:rsidR="003F6F24" w:rsidRPr="007668D7" w:rsidRDefault="003F6F24" w:rsidP="003F6F2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ourier New"/>
          <w:b/>
          <w:lang w:eastAsia="en-US"/>
        </w:rPr>
      </w:pPr>
      <w:r w:rsidRPr="007668D7">
        <w:rPr>
          <w:rFonts w:eastAsia="Courier New"/>
          <w:b/>
          <w:lang w:eastAsia="en-US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зависимости периода колебаний груза на нити от длины и независимости от массы.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зависимости периода колебаний груза на пружине от массы и жесткости.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lastRenderedPageBreak/>
        <w:t>Наблюдение зависимости давления газа от объема и температуры.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зависимости температуры остывающей воды от времени.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явления взаимодействия катушки с током и магнита.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явления электромагнитной индукции.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явления отражения и преломления света.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Наблюдение явления дисперсии.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Обнаружение зависимости сопротивления проводника от его параметров и вещества.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веса тела в жидкости от объема погруженной части.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массы от объема.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пути от времени при равноускоренном движении без начальной скорости.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скорости от времени и пути при равноускоренном движении.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силы трения от силы давления.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деформации пружины от силы.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периода колебаний груза на нити от длины.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периода колебаний груза на пружине от жесткости и массы.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силы тока через проводник от напряжения.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силы тока через лампочку от напряжения.</w:t>
      </w:r>
    </w:p>
    <w:p w:rsidR="003F6F24" w:rsidRPr="007668D7" w:rsidRDefault="003F6F24" w:rsidP="003F6F24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Исследование зависимости угла преломления от угла падения.</w:t>
      </w:r>
    </w:p>
    <w:p w:rsidR="003F6F24" w:rsidRPr="007668D7" w:rsidRDefault="003F6F24" w:rsidP="003F6F2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ourier New"/>
          <w:b/>
          <w:lang w:eastAsia="en-US"/>
        </w:rPr>
      </w:pPr>
      <w:r w:rsidRPr="007668D7">
        <w:rPr>
          <w:rFonts w:eastAsia="Courier New"/>
          <w:b/>
          <w:lang w:eastAsia="en-US"/>
        </w:rPr>
        <w:lastRenderedPageBreak/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Проверка гипотезы о линейной зависимости длины столбика жидкости в трубке от температуры.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Проверка гипотезы о прямой пропорциональности скорости при равноускоренном движении пройденному пути.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Проверка правила сложения токов на двух параллельно включенных резисторов.</w:t>
      </w:r>
    </w:p>
    <w:p w:rsidR="003F6F24" w:rsidRPr="007668D7" w:rsidRDefault="003F6F24" w:rsidP="003F6F2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ourier New"/>
          <w:b/>
          <w:lang w:eastAsia="en-US"/>
        </w:rPr>
      </w:pPr>
      <w:r w:rsidRPr="007668D7">
        <w:rPr>
          <w:rFonts w:eastAsia="Courier New"/>
          <w:b/>
          <w:lang w:eastAsia="en-US"/>
        </w:rPr>
        <w:t>Знакомство с техническими устройствами и их конструирование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наклонной плоскости с заданным значением КПД.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ареометра и испытание его работы.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Сборка электрической цепи и измерение силы тока в е=</w:t>
      </w:r>
      <w:proofErr w:type="gramStart"/>
      <w:r w:rsidRPr="007668D7">
        <w:rPr>
          <w:rFonts w:eastAsia="Calibri"/>
          <w:bCs/>
          <w:lang w:eastAsia="en-US"/>
        </w:rPr>
        <w:t>е</w:t>
      </w:r>
      <w:proofErr w:type="gramEnd"/>
      <w:r w:rsidRPr="007668D7">
        <w:rPr>
          <w:rFonts w:eastAsia="Calibri"/>
          <w:bCs/>
          <w:lang w:eastAsia="en-US"/>
        </w:rPr>
        <w:t xml:space="preserve"> различных участках.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Сборка электромагнита и испытание его действия.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Изучение электрического двигателя постоянного тока (на модели).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электродвигателя.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модели телескопа.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модели лодки с заданной грузоподъемностью.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Оценка своего зрения и подбор очков.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Конструирование простейшего генератора.</w:t>
      </w:r>
    </w:p>
    <w:p w:rsidR="003F6F24" w:rsidRPr="007668D7" w:rsidRDefault="003F6F24" w:rsidP="003F6F24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after="200" w:line="240" w:lineRule="atLeast"/>
        <w:ind w:firstLine="709"/>
        <w:jc w:val="both"/>
        <w:rPr>
          <w:rFonts w:eastAsia="Calibri"/>
          <w:bCs/>
          <w:lang w:eastAsia="en-US"/>
        </w:rPr>
      </w:pPr>
      <w:r w:rsidRPr="007668D7">
        <w:rPr>
          <w:rFonts w:eastAsia="Calibri"/>
          <w:bCs/>
          <w:lang w:eastAsia="en-US"/>
        </w:rPr>
        <w:t>Изучение свойств изображения в линзах.</w:t>
      </w:r>
    </w:p>
    <w:p w:rsidR="003F6F24" w:rsidRPr="007668D7" w:rsidRDefault="003F6F24" w:rsidP="003F6F24">
      <w:pPr>
        <w:spacing w:line="276" w:lineRule="auto"/>
        <w:jc w:val="both"/>
        <w:rPr>
          <w:rFonts w:eastAsia="Calibri"/>
          <w:b/>
          <w:lang w:eastAsia="en-US"/>
        </w:rPr>
      </w:pPr>
    </w:p>
    <w:p w:rsidR="003F6F24" w:rsidRPr="007668D7" w:rsidRDefault="003F6F24" w:rsidP="003F6F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lang w:val="x-none" w:eastAsia="en-US"/>
        </w:rPr>
      </w:pPr>
      <w:r w:rsidRPr="007668D7">
        <w:rPr>
          <w:rFonts w:eastAsia="Calibri"/>
          <w:b/>
          <w:lang w:val="x-none" w:eastAsia="en-US"/>
        </w:rPr>
        <w:t>Планируемые результаты освоения обучающимися основной  образовательной программы основного общего образования по предмету Физика</w:t>
      </w:r>
    </w:p>
    <w:p w:rsidR="003F6F24" w:rsidRPr="007668D7" w:rsidRDefault="003F6F24" w:rsidP="003F6F24">
      <w:pPr>
        <w:keepNext/>
        <w:spacing w:before="240" w:after="60" w:line="240" w:lineRule="atLeast"/>
        <w:outlineLvl w:val="1"/>
        <w:rPr>
          <w:b/>
          <w:bCs/>
          <w:i/>
          <w:iCs/>
          <w:lang w:eastAsia="en-US"/>
        </w:rPr>
      </w:pPr>
      <w:r w:rsidRPr="007668D7">
        <w:rPr>
          <w:i/>
          <w:iCs/>
          <w:lang w:eastAsia="en-US"/>
        </w:rPr>
        <w:lastRenderedPageBreak/>
        <w:t>Личностные результаты освоения основной образовательной программы: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668D7">
        <w:rPr>
          <w:rFonts w:eastAsia="Calibri"/>
          <w:lang w:eastAsia="en-US"/>
        </w:rPr>
        <w:t>интериоризация</w:t>
      </w:r>
      <w:proofErr w:type="spellEnd"/>
      <w:r w:rsidRPr="007668D7">
        <w:rPr>
          <w:rFonts w:eastAsia="Calibri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668D7">
        <w:rPr>
          <w:rFonts w:eastAsia="Calibri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668D7">
        <w:rPr>
          <w:rFonts w:eastAsia="Calibri"/>
          <w:lang w:eastAsia="en-US"/>
        </w:rPr>
        <w:t>потребительстве</w:t>
      </w:r>
      <w:proofErr w:type="spellEnd"/>
      <w:r w:rsidRPr="007668D7">
        <w:rPr>
          <w:rFonts w:eastAsia="Calibri"/>
          <w:lang w:eastAsia="en-US"/>
        </w:rPr>
        <w:t xml:space="preserve">;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668D7">
        <w:rPr>
          <w:rFonts w:eastAsia="Calibri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4.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668D7">
        <w:rPr>
          <w:rFonts w:eastAsia="Calibri"/>
          <w:lang w:eastAsia="en-US"/>
        </w:rPr>
        <w:t>конвенционирования</w:t>
      </w:r>
      <w:proofErr w:type="spellEnd"/>
      <w:r w:rsidRPr="007668D7">
        <w:rPr>
          <w:rFonts w:eastAsia="Calibri"/>
          <w:lang w:eastAsia="en-US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</w:t>
      </w:r>
      <w:r w:rsidRPr="007668D7">
        <w:rPr>
          <w:rFonts w:eastAsia="Calibri"/>
          <w:lang w:eastAsia="en-US"/>
        </w:rPr>
        <w:lastRenderedPageBreak/>
        <w:t xml:space="preserve">средой и социальными </w:t>
      </w:r>
      <w:proofErr w:type="spellStart"/>
      <w:r w:rsidRPr="007668D7">
        <w:rPr>
          <w:rFonts w:eastAsia="Calibri"/>
          <w:lang w:eastAsia="en-US"/>
        </w:rPr>
        <w:t>институтами</w:t>
      </w:r>
      <w:proofErr w:type="gramStart"/>
      <w:r w:rsidRPr="007668D7">
        <w:rPr>
          <w:rFonts w:eastAsia="Calibri"/>
          <w:lang w:eastAsia="en-US"/>
        </w:rPr>
        <w:t>;и</w:t>
      </w:r>
      <w:proofErr w:type="gramEnd"/>
      <w:r w:rsidRPr="007668D7">
        <w:rPr>
          <w:rFonts w:eastAsia="Calibri"/>
          <w:lang w:eastAsia="en-US"/>
        </w:rPr>
        <w:t>дентификация</w:t>
      </w:r>
      <w:proofErr w:type="spellEnd"/>
      <w:r w:rsidRPr="007668D7">
        <w:rPr>
          <w:rFonts w:eastAsia="Calibri"/>
          <w:lang w:eastAsia="en-US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7668D7">
        <w:rPr>
          <w:rFonts w:eastAsia="Calibri"/>
          <w:lang w:eastAsia="en-US"/>
        </w:rPr>
        <w:t>интериоризация</w:t>
      </w:r>
      <w:proofErr w:type="spellEnd"/>
      <w:r w:rsidRPr="007668D7">
        <w:rPr>
          <w:rFonts w:eastAsia="Calibri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7.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ценности здорового и безопасного образа жизни; </w:t>
      </w:r>
      <w:proofErr w:type="spellStart"/>
      <w:r w:rsidRPr="007668D7">
        <w:rPr>
          <w:rFonts w:eastAsia="Calibri"/>
          <w:lang w:eastAsia="en-US"/>
        </w:rPr>
        <w:t>интериоризация</w:t>
      </w:r>
      <w:proofErr w:type="spellEnd"/>
      <w:r w:rsidRPr="007668D7">
        <w:rPr>
          <w:rFonts w:eastAsia="Calibr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668D7">
        <w:rPr>
          <w:rFonts w:eastAsia="Calibri"/>
          <w:lang w:eastAsia="en-US"/>
        </w:rPr>
        <w:t>выраженной</w:t>
      </w:r>
      <w:proofErr w:type="gramEnd"/>
      <w:r w:rsidRPr="007668D7">
        <w:rPr>
          <w:rFonts w:eastAsia="Calibri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9. </w:t>
      </w:r>
      <w:proofErr w:type="spellStart"/>
      <w:r w:rsidRPr="007668D7">
        <w:rPr>
          <w:rFonts w:eastAsia="Calibri"/>
          <w:lang w:eastAsia="en-US"/>
        </w:rPr>
        <w:t>Сформированность</w:t>
      </w:r>
      <w:proofErr w:type="spellEnd"/>
      <w:r w:rsidRPr="007668D7">
        <w:rPr>
          <w:rFonts w:eastAsia="Calibr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</w:p>
    <w:p w:rsidR="003F6F24" w:rsidRPr="007668D7" w:rsidRDefault="003F6F24" w:rsidP="003F6F24">
      <w:pPr>
        <w:spacing w:line="240" w:lineRule="atLeast"/>
        <w:jc w:val="both"/>
        <w:rPr>
          <w:rFonts w:eastAsia="Calibri"/>
          <w:b/>
          <w:i/>
          <w:lang w:eastAsia="en-US"/>
        </w:rPr>
      </w:pPr>
      <w:proofErr w:type="spellStart"/>
      <w:r w:rsidRPr="007668D7">
        <w:rPr>
          <w:rFonts w:eastAsia="Calibri"/>
          <w:b/>
          <w:lang w:eastAsia="en-US"/>
        </w:rPr>
        <w:t>Метапредметные</w:t>
      </w:r>
      <w:proofErr w:type="spellEnd"/>
      <w:r w:rsidRPr="007668D7">
        <w:rPr>
          <w:rFonts w:eastAsia="Calibri"/>
          <w:b/>
          <w:lang w:eastAsia="en-US"/>
        </w:rPr>
        <w:t xml:space="preserve"> результаты</w:t>
      </w:r>
      <w:r w:rsidRPr="007668D7">
        <w:rPr>
          <w:rFonts w:eastAsia="Calibri"/>
          <w:lang w:eastAsia="en-US"/>
        </w:rPr>
        <w:t xml:space="preserve">, </w:t>
      </w:r>
      <w:r w:rsidRPr="007668D7">
        <w:rPr>
          <w:rFonts w:eastAsia="Calibri"/>
          <w:color w:val="000000"/>
        </w:rPr>
        <w:t xml:space="preserve">включают освоенные </w:t>
      </w:r>
      <w:proofErr w:type="gramStart"/>
      <w:r w:rsidRPr="007668D7">
        <w:rPr>
          <w:rFonts w:eastAsia="Calibri"/>
          <w:color w:val="000000"/>
        </w:rPr>
        <w:t>обучающимися</w:t>
      </w:r>
      <w:proofErr w:type="gramEnd"/>
      <w:r w:rsidRPr="007668D7">
        <w:rPr>
          <w:rFonts w:eastAsia="Calibri"/>
          <w:color w:val="000000"/>
        </w:rPr>
        <w:t xml:space="preserve"> </w:t>
      </w:r>
      <w:proofErr w:type="spellStart"/>
      <w:r w:rsidRPr="007668D7">
        <w:rPr>
          <w:rFonts w:eastAsia="Calibri"/>
          <w:color w:val="000000"/>
        </w:rPr>
        <w:t>межпредметные</w:t>
      </w:r>
      <w:proofErr w:type="spellEnd"/>
      <w:r w:rsidRPr="007668D7">
        <w:rPr>
          <w:rFonts w:eastAsia="Calibri"/>
          <w:color w:val="000000"/>
        </w:rPr>
        <w:t xml:space="preserve"> понятия и универсальные учебные </w:t>
      </w:r>
      <w:proofErr w:type="spellStart"/>
      <w:r w:rsidRPr="007668D7">
        <w:rPr>
          <w:rFonts w:eastAsia="Calibri"/>
          <w:color w:val="000000"/>
        </w:rPr>
        <w:t>действия</w:t>
      </w:r>
      <w:proofErr w:type="spellEnd"/>
      <w:r w:rsidRPr="007668D7">
        <w:rPr>
          <w:rFonts w:eastAsia="Calibri"/>
          <w:color w:val="000000"/>
        </w:rPr>
        <w:t xml:space="preserve"> (регулятивные, познавательные,</w:t>
      </w:r>
      <w:r w:rsidRPr="007668D7">
        <w:rPr>
          <w:rFonts w:eastAsia="Calibri"/>
          <w:color w:val="000000"/>
        </w:rPr>
        <w:tab/>
        <w:t>коммуникативные).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b/>
          <w:lang w:eastAsia="en-US"/>
        </w:rPr>
      </w:pPr>
      <w:proofErr w:type="spellStart"/>
      <w:r w:rsidRPr="007668D7">
        <w:rPr>
          <w:rFonts w:eastAsia="Calibri"/>
          <w:b/>
          <w:lang w:eastAsia="en-US"/>
        </w:rPr>
        <w:t>Межпредметные</w:t>
      </w:r>
      <w:proofErr w:type="spellEnd"/>
      <w:r w:rsidRPr="007668D7">
        <w:rPr>
          <w:rFonts w:eastAsia="Calibri"/>
          <w:b/>
          <w:lang w:eastAsia="en-US"/>
        </w:rPr>
        <w:t xml:space="preserve"> понятия</w:t>
      </w:r>
    </w:p>
    <w:p w:rsidR="003F6F24" w:rsidRPr="007668D7" w:rsidRDefault="003F6F24" w:rsidP="003F6F24">
      <w:pPr>
        <w:spacing w:line="240" w:lineRule="atLeast"/>
        <w:jc w:val="both"/>
        <w:rPr>
          <w:lang w:eastAsia="en-US"/>
        </w:rPr>
      </w:pPr>
      <w:r w:rsidRPr="007668D7">
        <w:rPr>
          <w:rFonts w:eastAsia="Calibri"/>
          <w:lang w:eastAsia="en-US"/>
        </w:rPr>
        <w:t xml:space="preserve">Условием формирования </w:t>
      </w:r>
      <w:proofErr w:type="spellStart"/>
      <w:r w:rsidRPr="007668D7">
        <w:rPr>
          <w:rFonts w:eastAsia="Calibri"/>
          <w:lang w:eastAsia="en-US"/>
        </w:rPr>
        <w:t>межпредметных</w:t>
      </w:r>
      <w:proofErr w:type="spellEnd"/>
      <w:r w:rsidRPr="007668D7">
        <w:rPr>
          <w:rFonts w:eastAsia="Calibri"/>
          <w:lang w:eastAsia="en-US"/>
        </w:rPr>
        <w:t xml:space="preserve"> понятий, </w:t>
      </w:r>
      <w:proofErr w:type="gramStart"/>
      <w:r w:rsidRPr="007668D7">
        <w:rPr>
          <w:rFonts w:eastAsia="Calibri"/>
          <w:lang w:eastAsia="en-US"/>
        </w:rPr>
        <w:t>например</w:t>
      </w:r>
      <w:proofErr w:type="gramEnd"/>
      <w:r w:rsidRPr="007668D7">
        <w:rPr>
          <w:rFonts w:eastAsia="Calibri"/>
          <w:lang w:eastAsia="en-US"/>
        </w:rPr>
        <w:t xml:space="preserve"> таких как система, </w:t>
      </w:r>
      <w:r w:rsidRPr="007668D7">
        <w:rPr>
          <w:color w:val="222222"/>
          <w:shd w:val="clear" w:color="auto" w:fill="FFFFFF"/>
          <w:lang w:eastAsia="en-US"/>
        </w:rPr>
        <w:t xml:space="preserve">факт, закономерность, феномен, анализ, </w:t>
      </w:r>
      <w:proofErr w:type="spellStart"/>
      <w:r w:rsidRPr="007668D7">
        <w:rPr>
          <w:color w:val="222222"/>
          <w:shd w:val="clear" w:color="auto" w:fill="FFFFFF"/>
          <w:lang w:eastAsia="en-US"/>
        </w:rPr>
        <w:t>синтез</w:t>
      </w:r>
      <w:r w:rsidRPr="007668D7">
        <w:rPr>
          <w:rFonts w:eastAsia="Calibri"/>
          <w:lang w:eastAsia="en-US"/>
        </w:rPr>
        <w:t>является</w:t>
      </w:r>
      <w:proofErr w:type="spellEnd"/>
      <w:r w:rsidRPr="007668D7">
        <w:rPr>
          <w:rFonts w:eastAsia="Calibri"/>
          <w:lang w:eastAsia="en-US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668D7">
        <w:rPr>
          <w:rFonts w:eastAsia="Calibri"/>
          <w:b/>
          <w:lang w:eastAsia="en-US"/>
        </w:rPr>
        <w:t>основ читательской компетенции</w:t>
      </w:r>
      <w:r w:rsidRPr="007668D7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lang w:eastAsia="en-US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7668D7">
        <w:rPr>
          <w:rFonts w:eastAsia="Calibri"/>
          <w:lang w:eastAsia="en-US"/>
        </w:rPr>
        <w:t>первомуровне</w:t>
      </w:r>
      <w:proofErr w:type="spellEnd"/>
      <w:r w:rsidRPr="007668D7">
        <w:rPr>
          <w:rFonts w:eastAsia="Calibri"/>
          <w:lang w:eastAsia="en-US"/>
        </w:rPr>
        <w:t xml:space="preserve"> </w:t>
      </w:r>
      <w:r w:rsidRPr="007668D7">
        <w:rPr>
          <w:rFonts w:eastAsia="Calibri"/>
          <w:b/>
          <w:lang w:eastAsia="en-US"/>
        </w:rPr>
        <w:t>навыки работы с информацией</w:t>
      </w:r>
      <w:r w:rsidRPr="007668D7">
        <w:rPr>
          <w:rFonts w:eastAsia="Calibri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• заполнять и дополнять таблицы, схемы, диаграммы, тексты.</w:t>
      </w:r>
    </w:p>
    <w:p w:rsidR="003F6F24" w:rsidRPr="007668D7" w:rsidRDefault="003F6F24" w:rsidP="003F6F24">
      <w:pPr>
        <w:suppressAutoHyphens/>
        <w:spacing w:line="240" w:lineRule="atLeast"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 xml:space="preserve">В ходе изучения всех учебных предметов обучающиеся </w:t>
      </w:r>
      <w:r w:rsidRPr="007668D7">
        <w:rPr>
          <w:rFonts w:eastAsia="Calibri"/>
          <w:b/>
          <w:lang w:eastAsia="en-US"/>
        </w:rPr>
        <w:t>приобретут опыт проектной деятельности</w:t>
      </w:r>
      <w:r w:rsidRPr="007668D7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668D7">
        <w:rPr>
          <w:rFonts w:eastAsia="Calibri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F6F24" w:rsidRPr="007668D7" w:rsidRDefault="003F6F24" w:rsidP="003F6F24">
      <w:pPr>
        <w:suppressAutoHyphens/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Перечень ключевых </w:t>
      </w:r>
      <w:proofErr w:type="spellStart"/>
      <w:r w:rsidRPr="007668D7">
        <w:rPr>
          <w:rFonts w:eastAsia="Calibri"/>
          <w:lang w:eastAsia="en-US"/>
        </w:rPr>
        <w:t>межпредметных</w:t>
      </w:r>
      <w:proofErr w:type="spellEnd"/>
      <w:r w:rsidRPr="007668D7">
        <w:rPr>
          <w:rFonts w:eastAsia="Calibri"/>
          <w:lang w:eastAsia="en-U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Регулятивные УУД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определять необходимые действи</w:t>
      </w:r>
      <w:proofErr w:type="gramStart"/>
      <w:r w:rsidRPr="007668D7">
        <w:rPr>
          <w:rFonts w:eastAsia="Calibri"/>
          <w:lang w:eastAsia="en-US"/>
        </w:rPr>
        <w:t>е(</w:t>
      </w:r>
      <w:proofErr w:type="gramEnd"/>
      <w:r w:rsidRPr="007668D7">
        <w:rPr>
          <w:rFonts w:eastAsia="Calibri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6F24" w:rsidRPr="007668D7" w:rsidRDefault="003F6F24" w:rsidP="003F6F24">
      <w:pPr>
        <w:widowControl w:val="0"/>
        <w:numPr>
          <w:ilvl w:val="0"/>
          <w:numId w:val="9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668D7">
        <w:rPr>
          <w:rFonts w:eastAsia="Calibri"/>
          <w:lang w:eastAsia="en-US"/>
        </w:rPr>
        <w:t>в</w:t>
      </w:r>
      <w:proofErr w:type="gramEnd"/>
      <w:r w:rsidRPr="007668D7">
        <w:rPr>
          <w:rFonts w:eastAsia="Calibri"/>
          <w:lang w:eastAsia="en-US"/>
        </w:rPr>
        <w:t xml:space="preserve"> учебной и познавательной.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наблюдать и анализировать собственную учебную и познавательную деятельность и деятельность других </w:t>
      </w:r>
      <w:r w:rsidRPr="007668D7">
        <w:rPr>
          <w:rFonts w:eastAsia="Calibri"/>
          <w:lang w:eastAsia="en-US"/>
        </w:rPr>
        <w:lastRenderedPageBreak/>
        <w:t>обучающихся в процессе взаимопроверки;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Познавательные УУД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668D7">
        <w:rPr>
          <w:rFonts w:eastAsia="Calibri"/>
          <w:lang w:eastAsia="en-US"/>
        </w:rPr>
        <w:t xml:space="preserve">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выделять явление из общего ряда других явлений;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proofErr w:type="spellStart"/>
      <w:r w:rsidRPr="007668D7">
        <w:rPr>
          <w:rFonts w:eastAsia="Calibri"/>
          <w:lang w:eastAsia="en-US"/>
        </w:rPr>
        <w:t>вербализовать</w:t>
      </w:r>
      <w:proofErr w:type="spellEnd"/>
      <w:r w:rsidRPr="007668D7">
        <w:rPr>
          <w:rFonts w:eastAsia="Calibri"/>
          <w:lang w:eastAsia="en-US"/>
        </w:rPr>
        <w:t xml:space="preserve"> эмоциональное впечатление, оказанное на него источником;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обозначать символом и знаком предмет и/или явление;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668D7">
        <w:rPr>
          <w:rFonts w:eastAsia="Calibri"/>
          <w:lang w:eastAsia="en-US"/>
        </w:rPr>
        <w:t>текстовое</w:t>
      </w:r>
      <w:proofErr w:type="gramEnd"/>
      <w:r w:rsidRPr="007668D7">
        <w:rPr>
          <w:rFonts w:eastAsia="Calibri"/>
          <w:lang w:eastAsia="en-US"/>
        </w:rPr>
        <w:t>, и наоборот;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строить доказательство: прямое, косвенное, от противного;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Смысловое чтение.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резюмировать главную идею текста;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668D7">
        <w:rPr>
          <w:rFonts w:eastAsia="Calibri"/>
          <w:lang w:eastAsia="en-US"/>
        </w:rPr>
        <w:t>non-fiction</w:t>
      </w:r>
      <w:proofErr w:type="spellEnd"/>
      <w:r w:rsidRPr="007668D7">
        <w:rPr>
          <w:rFonts w:eastAsia="Calibri"/>
          <w:lang w:eastAsia="en-US"/>
        </w:rPr>
        <w:t>);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критически оценивать содержание и форму текста.</w:t>
      </w:r>
    </w:p>
    <w:p w:rsidR="003F6F24" w:rsidRPr="007668D7" w:rsidRDefault="003F6F24" w:rsidP="003F6F24">
      <w:pPr>
        <w:widowControl w:val="0"/>
        <w:numPr>
          <w:ilvl w:val="0"/>
          <w:numId w:val="8"/>
        </w:numPr>
        <w:tabs>
          <w:tab w:val="left" w:pos="1134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свое отношение к природной среде;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3F6F24" w:rsidRPr="007668D7" w:rsidRDefault="003F6F24" w:rsidP="003F6F24">
      <w:pPr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6F24" w:rsidRPr="007668D7" w:rsidRDefault="003F6F24" w:rsidP="003F6F24">
      <w:pPr>
        <w:numPr>
          <w:ilvl w:val="0"/>
          <w:numId w:val="10"/>
        </w:numPr>
        <w:spacing w:after="200" w:line="240" w:lineRule="atLeast"/>
        <w:contextualSpacing/>
        <w:jc w:val="both"/>
        <w:rPr>
          <w:rFonts w:eastAsia="Calibri"/>
          <w:lang w:val="x-none" w:eastAsia="en-US"/>
        </w:rPr>
      </w:pPr>
      <w:r w:rsidRPr="007668D7">
        <w:rPr>
          <w:rFonts w:eastAsia="Calibri"/>
          <w:lang w:val="x-none" w:eastAsia="en-US"/>
        </w:rPr>
        <w:t>определять необходимые ключевые поисковые слова и запросы;</w:t>
      </w:r>
    </w:p>
    <w:p w:rsidR="003F6F24" w:rsidRPr="007668D7" w:rsidRDefault="003F6F24" w:rsidP="003F6F24">
      <w:pPr>
        <w:numPr>
          <w:ilvl w:val="0"/>
          <w:numId w:val="10"/>
        </w:numPr>
        <w:spacing w:after="200" w:line="240" w:lineRule="atLeast"/>
        <w:contextualSpacing/>
        <w:jc w:val="both"/>
        <w:rPr>
          <w:rFonts w:eastAsia="Calibri"/>
          <w:lang w:val="x-none" w:eastAsia="en-US"/>
        </w:rPr>
      </w:pPr>
      <w:r w:rsidRPr="007668D7">
        <w:rPr>
          <w:rFonts w:eastAsia="Calibri"/>
          <w:lang w:val="x-none" w:eastAsia="en-US"/>
        </w:rPr>
        <w:t>осуществлять взаимодействие с электронными поисковыми системами, словарями;</w:t>
      </w:r>
    </w:p>
    <w:p w:rsidR="003F6F24" w:rsidRPr="007668D7" w:rsidRDefault="003F6F24" w:rsidP="003F6F24">
      <w:pPr>
        <w:numPr>
          <w:ilvl w:val="0"/>
          <w:numId w:val="10"/>
        </w:numPr>
        <w:spacing w:after="200" w:line="240" w:lineRule="atLeast"/>
        <w:contextualSpacing/>
        <w:jc w:val="both"/>
        <w:rPr>
          <w:rFonts w:eastAsia="Calibri"/>
          <w:lang w:val="x-none" w:eastAsia="en-US"/>
        </w:rPr>
      </w:pPr>
      <w:r w:rsidRPr="007668D7">
        <w:rPr>
          <w:rFonts w:eastAsia="Calibri"/>
          <w:lang w:val="x-none" w:eastAsia="en-US"/>
        </w:rPr>
        <w:t>формировать множественную выборку из поисковых источников для объективизации результатов поиска;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:rsidR="003F6F24" w:rsidRPr="007668D7" w:rsidRDefault="003F6F24" w:rsidP="003F6F24">
      <w:pPr>
        <w:tabs>
          <w:tab w:val="left" w:pos="993"/>
        </w:tabs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Коммуникативные УУД</w:t>
      </w:r>
    </w:p>
    <w:p w:rsidR="003F6F24" w:rsidRPr="007668D7" w:rsidRDefault="003F6F24" w:rsidP="003F6F24">
      <w:pPr>
        <w:widowControl w:val="0"/>
        <w:numPr>
          <w:ilvl w:val="0"/>
          <w:numId w:val="11"/>
        </w:numPr>
        <w:tabs>
          <w:tab w:val="left" w:pos="426"/>
        </w:tabs>
        <w:spacing w:after="200" w:line="240" w:lineRule="atLeast"/>
        <w:ind w:firstLine="709"/>
        <w:contextualSpacing/>
        <w:jc w:val="both"/>
        <w:rPr>
          <w:rFonts w:eastAsia="Calibri"/>
          <w:lang w:val="x-none" w:eastAsia="en-US"/>
        </w:rPr>
      </w:pPr>
      <w:r w:rsidRPr="007668D7">
        <w:rPr>
          <w:rFonts w:eastAsia="Calibri"/>
          <w:lang w:val="x-none"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играть определенную роль в совместной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выделять общую точку зрения в дискуссии;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6F24" w:rsidRPr="007668D7" w:rsidRDefault="003F6F24" w:rsidP="003F6F24">
      <w:pPr>
        <w:widowControl w:val="0"/>
        <w:numPr>
          <w:ilvl w:val="0"/>
          <w:numId w:val="12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6F24" w:rsidRPr="007668D7" w:rsidRDefault="003F6F24" w:rsidP="003F6F24">
      <w:pPr>
        <w:widowControl w:val="0"/>
        <w:numPr>
          <w:ilvl w:val="0"/>
          <w:numId w:val="11"/>
        </w:numPr>
        <w:tabs>
          <w:tab w:val="left" w:pos="142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6F24" w:rsidRPr="007668D7" w:rsidRDefault="003F6F24" w:rsidP="003F6F24">
      <w:pPr>
        <w:widowControl w:val="0"/>
        <w:numPr>
          <w:ilvl w:val="0"/>
          <w:numId w:val="11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:rsidR="003F6F24" w:rsidRPr="007668D7" w:rsidRDefault="003F6F24" w:rsidP="003F6F24">
      <w:pPr>
        <w:widowControl w:val="0"/>
        <w:numPr>
          <w:ilvl w:val="0"/>
          <w:numId w:val="10"/>
        </w:numPr>
        <w:tabs>
          <w:tab w:val="left" w:pos="993"/>
        </w:tabs>
        <w:spacing w:after="200" w:line="240" w:lineRule="atLeast"/>
        <w:ind w:firstLine="709"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6F24" w:rsidRPr="007668D7" w:rsidRDefault="003F6F24" w:rsidP="003F6F24">
      <w:pPr>
        <w:tabs>
          <w:tab w:val="left" w:pos="708"/>
          <w:tab w:val="center" w:pos="4677"/>
          <w:tab w:val="right" w:pos="9355"/>
        </w:tabs>
        <w:overflowPunct w:val="0"/>
        <w:spacing w:line="240" w:lineRule="atLeast"/>
        <w:jc w:val="both"/>
        <w:textAlignment w:val="baseline"/>
        <w:rPr>
          <w:rFonts w:eastAsia="Calibri"/>
          <w:bCs/>
          <w:lang w:eastAsia="en-US"/>
        </w:rPr>
      </w:pPr>
      <w:r w:rsidRPr="007668D7">
        <w:rPr>
          <w:rFonts w:eastAsia="Calibri"/>
          <w:b/>
          <w:bCs/>
          <w:lang w:eastAsia="en-US"/>
        </w:rPr>
        <w:t>ПРЕДМЕТНЫЕ РЕЗУЛЬТАТЫ: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соблюдать правила безопасности и охраны труда при работе с учебным и лабораторным оборудованием;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u w:val="single"/>
          <w:lang w:eastAsia="en-US"/>
        </w:rPr>
        <w:t>Примечание</w:t>
      </w:r>
      <w:r w:rsidRPr="007668D7">
        <w:rPr>
          <w:rFonts w:eastAsia="Calibri"/>
          <w:lang w:eastAsia="en-US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lastRenderedPageBreak/>
        <w:t>п</w:t>
      </w:r>
      <w:proofErr w:type="gramEnd"/>
      <w:r w:rsidRPr="007668D7">
        <w:rPr>
          <w:rFonts w:eastAsia="Calibri"/>
          <w:lang w:eastAsia="en-US"/>
        </w:rPr>
        <w:t>онимать роль эксперимента в получении научной информации;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7668D7">
        <w:rPr>
          <w:rFonts w:eastAsia="Calibri"/>
          <w:u w:val="single"/>
          <w:lang w:eastAsia="en-US"/>
        </w:rPr>
        <w:t>Примечание</w:t>
      </w:r>
      <w:r w:rsidRPr="007668D7">
        <w:rPr>
          <w:rFonts w:eastAsia="Calibri"/>
          <w:lang w:eastAsia="en-US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п</w:t>
      </w:r>
      <w:proofErr w:type="gramEnd"/>
      <w:r w:rsidRPr="007668D7">
        <w:rPr>
          <w:rFonts w:eastAsia="Calibri"/>
          <w:lang w:eastAsia="en-US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Механические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lastRenderedPageBreak/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668D7">
        <w:rPr>
          <w:rFonts w:eastAsia="Calibri"/>
          <w:lang w:eastAsia="en-US"/>
        </w:rPr>
        <w:t>, резонанс, волновое движение (звук);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</w:t>
      </w:r>
      <w:proofErr w:type="spellStart"/>
      <w:r w:rsidRPr="007668D7">
        <w:rPr>
          <w:rFonts w:eastAsia="Calibri"/>
          <w:lang w:eastAsia="en-US"/>
        </w:rPr>
        <w:t>еераспространения</w:t>
      </w:r>
      <w:proofErr w:type="spellEnd"/>
      <w:r w:rsidRPr="007668D7">
        <w:rPr>
          <w:rFonts w:eastAsia="Calibri"/>
          <w:lang w:eastAsia="en-US"/>
        </w:rPr>
        <w:t>;</w:t>
      </w:r>
      <w:proofErr w:type="gramEnd"/>
      <w:r w:rsidRPr="007668D7">
        <w:rPr>
          <w:rFonts w:eastAsia="Calibri"/>
          <w:lang w:eastAsia="en-US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668D7">
        <w:rPr>
          <w:rFonts w:eastAsia="Calibri"/>
          <w:lang w:eastAsia="en-US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proofErr w:type="gramStart"/>
      <w:r w:rsidRPr="007668D7">
        <w:rPr>
          <w:rFonts w:eastAsia="Calibri"/>
          <w:i/>
          <w:lang w:eastAsia="en-US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</w:t>
      </w:r>
      <w:r w:rsidRPr="007668D7">
        <w:rPr>
          <w:rFonts w:eastAsia="Calibri"/>
          <w:i/>
          <w:lang w:eastAsia="en-US"/>
        </w:rPr>
        <w:lastRenderedPageBreak/>
        <w:t>космического пространств;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Тепловые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7668D7">
        <w:rPr>
          <w:rFonts w:eastAsia="Calibri"/>
          <w:lang w:eastAsia="en-US"/>
        </w:rPr>
        <w:t>вещества</w:t>
      </w:r>
      <w:proofErr w:type="gramStart"/>
      <w:r w:rsidRPr="007668D7">
        <w:rPr>
          <w:rFonts w:eastAsia="Calibri"/>
          <w:lang w:eastAsia="en-US"/>
        </w:rPr>
        <w:t>,п</w:t>
      </w:r>
      <w:proofErr w:type="gramEnd"/>
      <w:r w:rsidRPr="007668D7">
        <w:rPr>
          <w:rFonts w:eastAsia="Calibri"/>
          <w:lang w:eastAsia="en-US"/>
        </w:rPr>
        <w:t>оглощение</w:t>
      </w:r>
      <w:proofErr w:type="spellEnd"/>
      <w:r w:rsidRPr="007668D7">
        <w:rPr>
          <w:rFonts w:eastAsia="Calibri"/>
          <w:lang w:eastAsia="en-US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различать основные признаки изученных физических моделей строения газов, жидкостей и твердых тел;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приводить примеры практического использования физических знаний о тепловых явлениях;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668D7">
        <w:rPr>
          <w:rFonts w:eastAsia="Calibri"/>
          <w:lang w:eastAsia="en-US"/>
        </w:rPr>
        <w:t xml:space="preserve"> физической величины.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 xml:space="preserve">использовать знания </w:t>
      </w:r>
      <w:proofErr w:type="gramStart"/>
      <w:r w:rsidRPr="007668D7">
        <w:rPr>
          <w:rFonts w:eastAsia="Calibri"/>
          <w:i/>
          <w:lang w:eastAsia="en-US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668D7">
        <w:rPr>
          <w:rFonts w:eastAsia="Calibri"/>
          <w:i/>
          <w:lang w:eastAsia="en-US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lastRenderedPageBreak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Электрические и магнитные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668D7">
        <w:rPr>
          <w:rFonts w:eastAsia="Calibri"/>
          <w:lang w:eastAsia="en-US"/>
        </w:rPr>
        <w:t xml:space="preserve"> света.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использовать оптические схемы для построения изображений в плоском зеркале и собирающей линзе.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668D7">
        <w:rPr>
          <w:rFonts w:eastAsia="Calibri"/>
          <w:lang w:eastAsia="en-US"/>
        </w:rPr>
        <w:t>описании</w:t>
      </w:r>
      <w:proofErr w:type="gramEnd"/>
      <w:r w:rsidRPr="007668D7">
        <w:rPr>
          <w:rFonts w:eastAsia="Calibri"/>
          <w:lang w:eastAsia="en-US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7668D7">
        <w:rPr>
          <w:rFonts w:eastAsia="Calibri"/>
          <w:lang w:eastAsia="en-US"/>
        </w:rPr>
        <w:t>Джоуля-Ленца</w:t>
      </w:r>
      <w:proofErr w:type="gramEnd"/>
      <w:r w:rsidRPr="007668D7">
        <w:rPr>
          <w:rFonts w:eastAsia="Calibri"/>
          <w:lang w:eastAsia="en-US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приводить примеры практического использования физических знаний </w:t>
      </w:r>
      <w:proofErr w:type="gramStart"/>
      <w:r w:rsidRPr="007668D7">
        <w:rPr>
          <w:rFonts w:eastAsia="Calibri"/>
          <w:lang w:eastAsia="en-US"/>
        </w:rPr>
        <w:t>о</w:t>
      </w:r>
      <w:proofErr w:type="gramEnd"/>
      <w:r w:rsidRPr="007668D7">
        <w:rPr>
          <w:rFonts w:eastAsia="Calibri"/>
          <w:lang w:eastAsia="en-US"/>
        </w:rPr>
        <w:t xml:space="preserve"> электромагнитных явлениях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7668D7">
        <w:rPr>
          <w:rFonts w:eastAsia="Calibri"/>
          <w:lang w:eastAsia="en-US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7668D7">
        <w:rPr>
          <w:rFonts w:eastAsia="Calibri"/>
          <w:lang w:eastAsia="en-US"/>
        </w:rPr>
        <w:t>припоследовательном</w:t>
      </w:r>
      <w:proofErr w:type="spellEnd"/>
      <w:proofErr w:type="gramEnd"/>
      <w:r w:rsidRPr="007668D7">
        <w:rPr>
          <w:rFonts w:eastAsia="Calibri"/>
          <w:lang w:eastAsia="en-US"/>
        </w:rPr>
        <w:t xml:space="preserve"> </w:t>
      </w:r>
      <w:proofErr w:type="gramStart"/>
      <w:r w:rsidRPr="007668D7">
        <w:rPr>
          <w:rFonts w:eastAsia="Calibri"/>
          <w:lang w:eastAsia="en-US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lastRenderedPageBreak/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 xml:space="preserve">использовать знания </w:t>
      </w:r>
      <w:proofErr w:type="gramStart"/>
      <w:r w:rsidRPr="007668D7">
        <w:rPr>
          <w:rFonts w:eastAsia="Calibri"/>
          <w:i/>
          <w:lang w:eastAsia="en-US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668D7">
        <w:rPr>
          <w:rFonts w:eastAsia="Calibri"/>
          <w:i/>
          <w:lang w:eastAsia="en-US"/>
        </w:rPr>
        <w:t xml:space="preserve"> и техническими устройствами, для сохранения здоровья и соблюдени5я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7668D7">
        <w:rPr>
          <w:rFonts w:eastAsia="Calibri"/>
          <w:i/>
          <w:lang w:eastAsia="en-US"/>
        </w:rPr>
        <w:t>Джоуля-Ленца</w:t>
      </w:r>
      <w:proofErr w:type="gramEnd"/>
      <w:r w:rsidRPr="007668D7">
        <w:rPr>
          <w:rFonts w:eastAsia="Calibri"/>
          <w:i/>
          <w:lang w:eastAsia="en-US"/>
        </w:rPr>
        <w:t xml:space="preserve"> и др.);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Квантовые явления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668D7">
        <w:rPr>
          <w:rFonts w:eastAsia="Calibri"/>
          <w:lang w:eastAsia="en-US"/>
        </w:rPr>
        <w:t>γ-</w:t>
      </w:r>
      <w:proofErr w:type="gramEnd"/>
      <w:r w:rsidRPr="007668D7">
        <w:rPr>
          <w:rFonts w:eastAsia="Calibri"/>
          <w:lang w:eastAsia="en-US"/>
        </w:rPr>
        <w:t>излучения, возникновение линейчатого спектра излучения атома;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различать основные признаки планетарной модели атома, нуклонной модели атомного ядра;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3F6F24" w:rsidRPr="007668D7" w:rsidRDefault="003F6F24" w:rsidP="003F6F24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соотносить энергию связи атомных ядер с дефектом массы;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lastRenderedPageBreak/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Элементы астрономии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научится: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7668D7">
        <w:rPr>
          <w:rFonts w:eastAsia="Calibri"/>
          <w:lang w:eastAsia="en-US"/>
        </w:rPr>
        <w:t>понимать различия между гелиоцентрической и геоцентрической системами мира;</w:t>
      </w:r>
    </w:p>
    <w:p w:rsidR="003F6F24" w:rsidRPr="007668D7" w:rsidRDefault="003F6F24" w:rsidP="003F6F2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lang w:eastAsia="en-US"/>
        </w:rPr>
      </w:pPr>
      <w:r w:rsidRPr="007668D7">
        <w:rPr>
          <w:rFonts w:eastAsia="Calibri"/>
          <w:b/>
          <w:lang w:eastAsia="en-US"/>
        </w:rPr>
        <w:t>Выпускник получит возможность научиться: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3F6F24" w:rsidRPr="007668D7" w:rsidRDefault="003F6F24" w:rsidP="003F6F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i/>
          <w:lang w:eastAsia="en-US"/>
        </w:rPr>
      </w:pPr>
      <w:r w:rsidRPr="007668D7">
        <w:rPr>
          <w:rFonts w:eastAsia="Calibri"/>
          <w:i/>
          <w:lang w:eastAsia="en-US"/>
        </w:rPr>
        <w:t>различать гипотезы о происхождении Солнечной системы.</w:t>
      </w:r>
    </w:p>
    <w:p w:rsidR="003F6F24" w:rsidRPr="007668D7" w:rsidRDefault="003F6F24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3F6F24" w:rsidRPr="007668D7" w:rsidRDefault="003F6F24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7668D7" w:rsidRPr="007668D7" w:rsidRDefault="007668D7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i/>
          <w:lang w:eastAsia="en-US"/>
        </w:rPr>
      </w:pPr>
    </w:p>
    <w:p w:rsidR="003F6F24" w:rsidRPr="007668D7" w:rsidRDefault="003F6F24" w:rsidP="003F6F2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Calibri"/>
          <w:b/>
          <w:lang w:val="x-none" w:eastAsia="en-US"/>
        </w:rPr>
      </w:pPr>
      <w:r w:rsidRPr="007668D7">
        <w:rPr>
          <w:rFonts w:eastAsia="Calibri"/>
          <w:b/>
          <w:lang w:val="x-none" w:eastAsia="en-US"/>
        </w:rPr>
        <w:t>Тематическое планирование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12"/>
        <w:gridCol w:w="1499"/>
      </w:tblGrid>
      <w:tr w:rsidR="003F6F24" w:rsidRPr="007668D7" w:rsidTr="003F6F24">
        <w:tc>
          <w:tcPr>
            <w:tcW w:w="560" w:type="dxa"/>
          </w:tcPr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668D7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668D7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512" w:type="dxa"/>
          </w:tcPr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1499" w:type="dxa"/>
          </w:tcPr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3F6F24" w:rsidRPr="007668D7" w:rsidTr="003F6F24">
        <w:trPr>
          <w:trHeight w:val="2060"/>
        </w:trPr>
        <w:tc>
          <w:tcPr>
            <w:tcW w:w="560" w:type="dxa"/>
          </w:tcPr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1.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2.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3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4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5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6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12" w:type="dxa"/>
          </w:tcPr>
          <w:p w:rsidR="007668D7" w:rsidRPr="007668D7" w:rsidRDefault="003F6F24" w:rsidP="007668D7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 xml:space="preserve">  </w:t>
            </w:r>
            <w:r w:rsidR="007668D7" w:rsidRPr="007668D7">
              <w:rPr>
                <w:rFonts w:eastAsia="Calibri"/>
                <w:b/>
                <w:lang w:eastAsia="en-US"/>
              </w:rPr>
              <w:t>Механические явления</w:t>
            </w:r>
          </w:p>
          <w:p w:rsidR="003F6F24" w:rsidRPr="007668D7" w:rsidRDefault="003F6F24" w:rsidP="00637710">
            <w:pPr>
              <w:widowControl w:val="0"/>
              <w:tabs>
                <w:tab w:val="left" w:pos="709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Тепловые явления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Электромагнитные явления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Квантовые явления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Строение и эволюция Вселенной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Резерв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 xml:space="preserve">   </w:t>
            </w:r>
            <w:r w:rsidR="00D10014" w:rsidRPr="007668D7">
              <w:rPr>
                <w:rFonts w:eastAsia="Calibri"/>
                <w:b/>
                <w:lang w:eastAsia="en-US"/>
              </w:rPr>
              <w:t>Итоговое повторение</w:t>
            </w:r>
            <w:r w:rsidRPr="007668D7">
              <w:rPr>
                <w:rFonts w:eastAsia="Calibri"/>
                <w:b/>
                <w:lang w:eastAsia="en-US"/>
              </w:rPr>
              <w:t xml:space="preserve">                                                       </w:t>
            </w:r>
          </w:p>
          <w:p w:rsidR="003F6F24" w:rsidRPr="007668D7" w:rsidRDefault="003F6F24" w:rsidP="003F6F24">
            <w:pPr>
              <w:widowControl w:val="0"/>
              <w:tabs>
                <w:tab w:val="left" w:pos="851"/>
                <w:tab w:val="left" w:pos="989"/>
              </w:tabs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499" w:type="dxa"/>
          </w:tcPr>
          <w:p w:rsidR="007668D7" w:rsidRPr="007668D7" w:rsidRDefault="007668D7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37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41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65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14</w:t>
            </w:r>
          </w:p>
          <w:p w:rsidR="007668D7" w:rsidRPr="007668D7" w:rsidRDefault="007668D7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14</w:t>
            </w:r>
          </w:p>
          <w:p w:rsidR="003F6F24" w:rsidRPr="007668D7" w:rsidRDefault="007668D7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4</w:t>
            </w:r>
          </w:p>
          <w:p w:rsidR="003F6F24" w:rsidRPr="007668D7" w:rsidRDefault="003F6F24" w:rsidP="003F6F24">
            <w:pPr>
              <w:rPr>
                <w:rFonts w:eastAsia="Calibri"/>
                <w:b/>
                <w:lang w:eastAsia="en-US"/>
              </w:rPr>
            </w:pPr>
          </w:p>
          <w:p w:rsidR="003F6F24" w:rsidRPr="007668D7" w:rsidRDefault="00216AE1" w:rsidP="003F6F24">
            <w:pPr>
              <w:rPr>
                <w:rFonts w:eastAsia="Calibri"/>
                <w:b/>
                <w:lang w:eastAsia="en-US"/>
              </w:rPr>
            </w:pPr>
            <w:r w:rsidRPr="007668D7">
              <w:rPr>
                <w:rFonts w:eastAsia="Calibri"/>
                <w:b/>
                <w:lang w:eastAsia="en-US"/>
              </w:rPr>
              <w:t>175</w:t>
            </w:r>
          </w:p>
          <w:p w:rsidR="007668D7" w:rsidRPr="007668D7" w:rsidRDefault="007668D7" w:rsidP="003F6F24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F6F24" w:rsidRPr="007668D7" w:rsidRDefault="003F6F24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b/>
          <w:lang w:val="x-none" w:eastAsia="en-US"/>
        </w:rPr>
      </w:pPr>
    </w:p>
    <w:p w:rsidR="003F6F24" w:rsidRPr="007668D7" w:rsidRDefault="003F6F24" w:rsidP="003F6F2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b/>
          <w:lang w:val="x-none" w:eastAsia="en-US"/>
        </w:rPr>
      </w:pPr>
      <w:r w:rsidRPr="007668D7">
        <w:rPr>
          <w:rFonts w:eastAsia="Calibri"/>
          <w:b/>
          <w:lang w:val="x-none" w:eastAsia="en-US"/>
        </w:rPr>
        <w:t xml:space="preserve"> </w:t>
      </w:r>
    </w:p>
    <w:p w:rsidR="003F6F24" w:rsidRPr="007668D7" w:rsidRDefault="003F6F24" w:rsidP="003F6F24">
      <w:pPr>
        <w:tabs>
          <w:tab w:val="left" w:pos="2925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3F6F24" w:rsidRPr="007668D7" w:rsidRDefault="003F6F24" w:rsidP="003F6F24">
      <w:pPr>
        <w:tabs>
          <w:tab w:val="left" w:pos="2925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0014">
        <w:rPr>
          <w:rFonts w:eastAsia="Calibri"/>
          <w:b/>
          <w:lang w:eastAsia="en-US"/>
        </w:rPr>
        <w:t>8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764"/>
      </w:tblGrid>
      <w:tr w:rsidR="00D10014" w:rsidRPr="00D10014" w:rsidTr="00AF2A27"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4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Тепловое равновесие. Температура. Связь температуры со скоростью хаотического движения частиц. </w:t>
            </w:r>
          </w:p>
          <w:p w:rsidR="00D10014" w:rsidRPr="00D10014" w:rsidRDefault="00D10014" w:rsidP="00D10014">
            <w:pPr>
              <w:numPr>
                <w:ilvl w:val="0"/>
                <w:numId w:val="14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Внутренняя энергия. </w:t>
            </w:r>
          </w:p>
        </w:tc>
      </w:tr>
      <w:tr w:rsidR="00D10014" w:rsidRPr="00D10014" w:rsidTr="00AF2A27">
        <w:trPr>
          <w:trHeight w:val="30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        3. Работа и теплопередача как способы изменения внутренней энергии тела. Теплопроводность. </w:t>
            </w:r>
          </w:p>
          <w:p w:rsidR="00D10014" w:rsidRPr="00D10014" w:rsidRDefault="00D10014" w:rsidP="00D10014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Конвекция. Излучение.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Примеры теплопередачи в природе и технике.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7. .Количество теплоты. Удельная теплоемкость.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8. . Лабораторная работа «Сравнение количеств теплоты при смешивании воды разной температуры»</w:t>
            </w:r>
          </w:p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9. Лабораторная работа «Измерение удельной теплоемкости вещества»</w:t>
            </w:r>
          </w:p>
        </w:tc>
      </w:tr>
      <w:tr w:rsidR="00D10014" w:rsidRPr="00D10014" w:rsidTr="00AF2A27">
        <w:trPr>
          <w:trHeight w:val="31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10. Удельная теплота сгорания топлива. Энергия топлива.</w:t>
            </w:r>
          </w:p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11. Закон сохранения и превращения энергии в механических и тепловых процессах. </w:t>
            </w:r>
          </w:p>
        </w:tc>
      </w:tr>
      <w:tr w:rsidR="00D10014" w:rsidRPr="00D10014" w:rsidTr="00AF2A27">
        <w:trPr>
          <w:trHeight w:val="187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Агрегатные состояния вещества.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14. Плавление и отвердевание кристаллических тел</w:t>
            </w:r>
          </w:p>
        </w:tc>
      </w:tr>
      <w:tr w:rsidR="00D10014" w:rsidRPr="00D10014" w:rsidTr="00AF2A27">
        <w:trPr>
          <w:trHeight w:val="217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Удельная теплота плавления. </w:t>
            </w:r>
          </w:p>
          <w:p w:rsidR="00D10014" w:rsidRPr="00D10014" w:rsidRDefault="00D10014" w:rsidP="00D10014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График плавления и отвердевания кристаллических тел</w:t>
            </w:r>
          </w:p>
        </w:tc>
      </w:tr>
      <w:tr w:rsidR="00D10014" w:rsidRPr="00D10014" w:rsidTr="00AF2A27">
        <w:trPr>
          <w:trHeight w:val="217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Испарение и конденсация. Насыщенный и ненасыщенный пар.</w:t>
            </w:r>
          </w:p>
          <w:p w:rsidR="00D10014" w:rsidRPr="00D10014" w:rsidRDefault="00D10014" w:rsidP="00D10014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Поглощение энергии при испарении жидкости и выделение ее при конденсации пара.</w:t>
            </w:r>
          </w:p>
        </w:tc>
      </w:tr>
      <w:tr w:rsidR="00D10014" w:rsidRPr="00D10014" w:rsidTr="00AF2A27">
        <w:trPr>
          <w:trHeight w:val="2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18.  Кипение. Зависимость температуры кипения от давления. Удельная теплота парообразования и конденсации.</w:t>
            </w:r>
          </w:p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lastRenderedPageBreak/>
              <w:t xml:space="preserve">19. Влажность воздуха. </w:t>
            </w:r>
          </w:p>
        </w:tc>
      </w:tr>
      <w:tr w:rsidR="00D10014" w:rsidRPr="00D10014" w:rsidTr="00AF2A27">
        <w:trPr>
          <w:trHeight w:val="49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20. Лабораторная работа «Определение влажности воздуха»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21. Удельная теплота парообразования и конденсации</w:t>
            </w:r>
          </w:p>
        </w:tc>
      </w:tr>
      <w:tr w:rsidR="00D10014" w:rsidRPr="00D10014" w:rsidTr="00AF2A27">
        <w:trPr>
          <w:trHeight w:val="2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5"/>
              </w:numPr>
              <w:spacing w:after="200" w:line="276" w:lineRule="auto"/>
              <w:ind w:left="340" w:hanging="340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Работа газа и пара при расширении </w:t>
            </w:r>
          </w:p>
          <w:p w:rsidR="00D10014" w:rsidRPr="00D10014" w:rsidRDefault="00D10014" w:rsidP="00D10014">
            <w:pPr>
              <w:numPr>
                <w:ilvl w:val="0"/>
                <w:numId w:val="5"/>
              </w:numPr>
              <w:spacing w:after="200" w:line="276" w:lineRule="auto"/>
              <w:ind w:left="340" w:hanging="340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Двигатель внутреннего сгорания</w:t>
            </w:r>
          </w:p>
        </w:tc>
      </w:tr>
      <w:tr w:rsidR="00D10014" w:rsidRPr="00D10014" w:rsidTr="00AF2A27">
        <w:trPr>
          <w:trHeight w:val="8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i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Паровая турбина. КПД тепловой машины. </w:t>
            </w:r>
            <w:r w:rsidRPr="00D10014">
              <w:rPr>
                <w:rFonts w:eastAsia="Calibri"/>
                <w:i/>
                <w:lang w:eastAsia="en-US"/>
              </w:rPr>
              <w:t>Экологические проблемы использования тепловых машин.</w:t>
            </w:r>
          </w:p>
          <w:p w:rsidR="00D10014" w:rsidRPr="00D10014" w:rsidRDefault="00D10014" w:rsidP="00D10014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«Тепловые процессы»</w:t>
            </w:r>
          </w:p>
        </w:tc>
      </w:tr>
      <w:tr w:rsidR="00D10014" w:rsidRPr="00D10014" w:rsidTr="00AF2A27">
        <w:trPr>
          <w:trHeight w:val="36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5"/>
              </w:num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«Тепловые явления»</w:t>
            </w:r>
          </w:p>
          <w:p w:rsidR="00D10014" w:rsidRPr="00D10014" w:rsidRDefault="00D10014" w:rsidP="00D10014">
            <w:pPr>
              <w:numPr>
                <w:ilvl w:val="0"/>
                <w:numId w:val="5"/>
              </w:num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Электризация физических тел. Взаимодействие заряженных тел. 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Два рода электрических зарядов. Электроскоп. </w:t>
            </w:r>
          </w:p>
          <w:p w:rsidR="00D10014" w:rsidRPr="00D10014" w:rsidRDefault="00D10014" w:rsidP="00D10014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Электрическое поле как особый вид материи.</w:t>
            </w:r>
          </w:p>
        </w:tc>
      </w:tr>
      <w:tr w:rsidR="00D10014" w:rsidRPr="00D10014" w:rsidTr="00AF2A27">
        <w:trPr>
          <w:trHeight w:val="34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Делимость электрического заряда. Элементарный электрический заряд.</w:t>
            </w:r>
          </w:p>
          <w:p w:rsidR="00D10014" w:rsidRPr="00D10014" w:rsidRDefault="00D10014" w:rsidP="00D10014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Строение атомов.</w:t>
            </w:r>
          </w:p>
        </w:tc>
      </w:tr>
      <w:tr w:rsidR="00D10014" w:rsidRPr="00D10014" w:rsidTr="00AF2A27">
        <w:trPr>
          <w:trHeight w:val="157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32. Закон сохранения электрического заряда.  Проводники, полупроводники и изоляторы электричества.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33. Электрический ток. Источники электрического тока.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34. Электрическая цепь и ее составные части.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35. Направление и действия электрического тока. Носители электрических зарядов в металлах.</w:t>
            </w:r>
          </w:p>
        </w:tc>
      </w:tr>
      <w:tr w:rsidR="00D10014" w:rsidRPr="00D10014" w:rsidTr="00AF2A27">
        <w:trPr>
          <w:trHeight w:val="41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i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36. Действие электрического поля на электрические заряды. </w:t>
            </w:r>
            <w:r w:rsidRPr="00D10014">
              <w:rPr>
                <w:rFonts w:eastAsia="Calibri"/>
                <w:i/>
                <w:lang w:eastAsia="en-US"/>
              </w:rPr>
              <w:t>Конденсатор. Энергия электрического поля конденсатора.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37. Сила тока. Амперметр.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38. Лабораторная работа  «Сборка электрической цепи и измерение силы тока на различных участках»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39. Электрическое напряжение.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40. Единицы напряжения. Вольтметр. Измерение напряжения.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lastRenderedPageBreak/>
              <w:t>41. Лабораторная работа «Измерение напряжения на различных участках электрической цепи»</w:t>
            </w:r>
          </w:p>
        </w:tc>
      </w:tr>
      <w:tr w:rsidR="00D10014" w:rsidRPr="00D10014" w:rsidTr="00AF2A27">
        <w:trPr>
          <w:trHeight w:val="22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21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42. Зависимость силы тока от напряжения.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43. Электрическое сопротивление проводников. Единицы сопротивления.</w:t>
            </w:r>
          </w:p>
        </w:tc>
      </w:tr>
      <w:tr w:rsidR="00D10014" w:rsidRPr="00D10014" w:rsidTr="00AF2A27">
        <w:trPr>
          <w:trHeight w:val="45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44. Закон Ома для участка цепи.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45. Расчет сопротивления проводника. Удельное сопротивление. </w:t>
            </w:r>
          </w:p>
        </w:tc>
      </w:tr>
      <w:tr w:rsidR="00D10014" w:rsidRPr="00D10014" w:rsidTr="00AF2A27">
        <w:trPr>
          <w:trHeight w:val="49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46. Реостаты. Лабораторная работа «Регулирование силы тока  реостатом»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47. Лабораторная работа «Измерение сопротивления проводника при помощи амперметра и вольтметра»</w:t>
            </w:r>
          </w:p>
        </w:tc>
      </w:tr>
      <w:tr w:rsidR="00D10014" w:rsidRPr="00D10014" w:rsidTr="00AF2A27">
        <w:trPr>
          <w:trHeight w:val="51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48. Решение задач «Закон Ома»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49. Последовательное соединение проводников.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50. Параллельное соединение проводников.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51. .Работа электрического поля по перемещению электрических зарядов.</w:t>
            </w:r>
          </w:p>
        </w:tc>
      </w:tr>
      <w:tr w:rsidR="00D10014" w:rsidRPr="00D10014" w:rsidTr="00AF2A27">
        <w:trPr>
          <w:trHeight w:val="22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52. Мощность электрического тока. Единицы </w:t>
            </w:r>
            <w:proofErr w:type="gramStart"/>
            <w:r w:rsidRPr="00D10014">
              <w:rPr>
                <w:rFonts w:eastAsia="Calibri"/>
                <w:lang w:eastAsia="en-US"/>
              </w:rPr>
              <w:t>работы</w:t>
            </w:r>
            <w:proofErr w:type="gramEnd"/>
            <w:r w:rsidRPr="00D10014">
              <w:rPr>
                <w:rFonts w:eastAsia="Calibri"/>
                <w:lang w:eastAsia="en-US"/>
              </w:rPr>
              <w:t xml:space="preserve"> применяемые на практике.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53. Лабораторная работа «Измерение мощности лампы»</w:t>
            </w:r>
          </w:p>
        </w:tc>
      </w:tr>
      <w:tr w:rsidR="00D10014" w:rsidRPr="00D10014" w:rsidTr="00AF2A27">
        <w:trPr>
          <w:trHeight w:val="5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54. 53. Нагревание проводников электрическим током. Закон Джоуля - Ленца. Электрические нагревательные и осветительные приборы. Короткое замыкание.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55. Обобщение «Электричество»</w:t>
            </w:r>
          </w:p>
        </w:tc>
      </w:tr>
      <w:tr w:rsidR="00D10014" w:rsidRPr="00D10014" w:rsidTr="00AF2A27">
        <w:trPr>
          <w:trHeight w:val="5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56.  Контрольная работа «Электричество»</w:t>
            </w:r>
          </w:p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57. Магнитное поле. Магнитные линии.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Постоянные магниты. Магнитное поле Земли</w:t>
            </w:r>
          </w:p>
          <w:p w:rsidR="00D10014" w:rsidRPr="00D10014" w:rsidRDefault="00D10014" w:rsidP="00D10014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Действие магнитного поля на проводник с током. Электромагниты. Лабораторная работа «Изучение электрического двигателя»</w:t>
            </w:r>
          </w:p>
        </w:tc>
      </w:tr>
      <w:tr w:rsidR="00D10014" w:rsidRPr="00D10014" w:rsidTr="00AF2A27">
        <w:trPr>
          <w:trHeight w:val="46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30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numPr>
                <w:ilvl w:val="0"/>
                <w:numId w:val="1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Источники света. Закон прямолинейного распространение света. Видимое движение светил.</w:t>
            </w:r>
          </w:p>
          <w:p w:rsidR="00D10014" w:rsidRPr="00D10014" w:rsidRDefault="00D10014" w:rsidP="00D10014">
            <w:pPr>
              <w:numPr>
                <w:ilvl w:val="0"/>
                <w:numId w:val="15"/>
              </w:numPr>
              <w:tabs>
                <w:tab w:val="left" w:pos="851"/>
              </w:tabs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Отражение света. Закон отражения света. </w:t>
            </w:r>
          </w:p>
        </w:tc>
      </w:tr>
      <w:tr w:rsidR="00D10014" w:rsidRPr="00D10014" w:rsidTr="00AF2A27">
        <w:trPr>
          <w:trHeight w:val="313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62.  Плоское зеркало. Закон преломления света. 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63. Линзы. Фокусное расстояние и оптическая сила линзы. Изображение предмета в зеркале и линзе.</w:t>
            </w:r>
          </w:p>
        </w:tc>
      </w:tr>
      <w:tr w:rsidR="00D10014" w:rsidRPr="00D10014" w:rsidTr="00AF2A27">
        <w:trPr>
          <w:trHeight w:val="36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64. Глаз как оптическая система. Близорукость и дальнозоркость. Очки.</w:t>
            </w:r>
          </w:p>
          <w:p w:rsidR="00D10014" w:rsidRPr="00D10014" w:rsidRDefault="00D10014" w:rsidP="00D10014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65. . Решение задач «Тепловые явления</w:t>
            </w:r>
          </w:p>
        </w:tc>
      </w:tr>
      <w:tr w:rsidR="00D10014" w:rsidRPr="00D10014" w:rsidTr="00AF2A27">
        <w:trPr>
          <w:trHeight w:val="142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66. Решение задач «Электрические явления»</w:t>
            </w:r>
          </w:p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67. Решение задач «Магнитное поле. Законы распространения света»</w:t>
            </w:r>
          </w:p>
        </w:tc>
      </w:tr>
      <w:tr w:rsidR="00D10014" w:rsidRPr="00D10014" w:rsidTr="00AF2A27">
        <w:trPr>
          <w:trHeight w:val="21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34-35</w:t>
            </w:r>
          </w:p>
        </w:tc>
        <w:tc>
          <w:tcPr>
            <w:tcW w:w="13764" w:type="dxa"/>
          </w:tcPr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68. Итоговая контрольная работа</w:t>
            </w:r>
          </w:p>
          <w:p w:rsidR="00D10014" w:rsidRPr="00D10014" w:rsidRDefault="00D10014" w:rsidP="00D100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69-70 Резерв</w:t>
            </w:r>
          </w:p>
        </w:tc>
      </w:tr>
    </w:tbl>
    <w:p w:rsidR="00D10014" w:rsidRPr="00D10014" w:rsidRDefault="00D10014" w:rsidP="00D10014">
      <w:pPr>
        <w:spacing w:after="200" w:line="276" w:lineRule="auto"/>
        <w:rPr>
          <w:rFonts w:eastAsia="Calibri"/>
          <w:b/>
          <w:lang w:eastAsia="en-US"/>
        </w:rPr>
      </w:pPr>
      <w:r w:rsidRPr="00D10014">
        <w:rPr>
          <w:rFonts w:eastAsia="Calibri"/>
          <w:b/>
          <w:lang w:eastAsia="en-US"/>
        </w:rPr>
        <w:t xml:space="preserve">                                                                       </w:t>
      </w: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014" w:rsidRPr="00D10014" w:rsidRDefault="00D10014" w:rsidP="007668D7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D10014" w:rsidRPr="00D10014" w:rsidRDefault="00D10014" w:rsidP="00D1001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0014">
        <w:rPr>
          <w:rFonts w:eastAsia="Calibri"/>
          <w:b/>
          <w:lang w:eastAsia="en-US"/>
        </w:rPr>
        <w:t>9 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623"/>
      </w:tblGrid>
      <w:tr w:rsidR="00D10014" w:rsidRPr="00D10014" w:rsidTr="00AF2A27">
        <w:trPr>
          <w:trHeight w:val="63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тема урока</w:t>
            </w:r>
          </w:p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</w:p>
        </w:tc>
      </w:tr>
      <w:tr w:rsidR="00D10014" w:rsidRPr="00D10014" w:rsidTr="00AF2A27">
        <w:trPr>
          <w:trHeight w:val="106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Механическое движение. Материальная точка как модель физического тела.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Равномерное  прямолинейное движение.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Относительность механического движения. Система отсчета. </w:t>
            </w:r>
          </w:p>
        </w:tc>
      </w:tr>
      <w:tr w:rsidR="00D10014" w:rsidRPr="00D10014" w:rsidTr="00AF2A27">
        <w:trPr>
          <w:trHeight w:val="25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Скорость тела при неравномерном движении. Физические величины, необходимые для описания движения и взаимосвязь между ними (путь, перемещение, скорость, ускорение, время движения).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«Перемещение, скорость равномерного движения»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Равноускоренное прямолинейное движение. Ускорение.</w:t>
            </w:r>
          </w:p>
        </w:tc>
      </w:tr>
      <w:tr w:rsidR="00D10014" w:rsidRPr="00D10014" w:rsidTr="00AF2A27">
        <w:trPr>
          <w:trHeight w:val="2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Графики зависимости скорости от времени при равноускоренном движении.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Перемещение при равноускоренном прямолинейном движении.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«Прямолинейное равноускоренное движение»</w:t>
            </w:r>
          </w:p>
        </w:tc>
      </w:tr>
      <w:tr w:rsidR="00D10014" w:rsidRPr="00D10014" w:rsidTr="00AF2A27">
        <w:trPr>
          <w:trHeight w:val="2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Лабораторная работа «Исследование равноускоренного прямолинейного движения»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«Равномерное и равноускоренное движение»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«Основы кинематики»</w:t>
            </w:r>
          </w:p>
        </w:tc>
      </w:tr>
      <w:tr w:rsidR="00D10014" w:rsidRPr="00D10014" w:rsidTr="00AF2A27">
        <w:trPr>
          <w:trHeight w:val="20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Свободное падение тел.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Перемещение и скорость при криволинейном движении.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Равномерное движение по окружности.</w:t>
            </w:r>
          </w:p>
        </w:tc>
      </w:tr>
      <w:tr w:rsidR="00D10014" w:rsidRPr="00D10014" w:rsidTr="00AF2A27">
        <w:trPr>
          <w:trHeight w:val="21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Первый закон Ньютона и инерция.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Взаимодействие тел Масса и сила.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Второй закон Ньютона.</w:t>
            </w:r>
          </w:p>
        </w:tc>
      </w:tr>
      <w:tr w:rsidR="00D10014" w:rsidRPr="00D10014" w:rsidTr="00AF2A27">
        <w:trPr>
          <w:trHeight w:val="87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Третий закон Ньютона.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Движение искусственных спутников Земли.</w:t>
            </w:r>
          </w:p>
          <w:p w:rsidR="00D10014" w:rsidRPr="00D10014" w:rsidRDefault="00D10014" w:rsidP="00D10014">
            <w:pPr>
              <w:widowControl w:val="0"/>
              <w:numPr>
                <w:ilvl w:val="0"/>
                <w:numId w:val="16"/>
              </w:numPr>
              <w:tabs>
                <w:tab w:val="left" w:pos="851"/>
                <w:tab w:val="left" w:pos="989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Невесомость. Перегрузки</w:t>
            </w:r>
          </w:p>
        </w:tc>
      </w:tr>
      <w:tr w:rsidR="00D10014" w:rsidRPr="00D10014" w:rsidTr="00AF2A27">
        <w:trPr>
          <w:trHeight w:val="25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«Законы Ньютона»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«Основы динамики»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Движение тела под действием нескольких сил.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Импульс. Закон сохранения импульса.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lastRenderedPageBreak/>
              <w:t>Реактивное движение.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«Импульс тела, закон сохранения импульса»</w:t>
            </w:r>
          </w:p>
        </w:tc>
      </w:tr>
      <w:tr w:rsidR="00D10014" w:rsidRPr="00D10014" w:rsidTr="00AF2A27">
        <w:trPr>
          <w:trHeight w:val="20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Механическая работа. Мощность.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Работа и потенциальная энергия.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Работа и кинетическая энергия. Превращение одного вида механической энергии в другой.</w:t>
            </w:r>
          </w:p>
        </w:tc>
      </w:tr>
      <w:tr w:rsidR="00D10014" w:rsidRPr="00D10014" w:rsidTr="00AF2A27">
        <w:trPr>
          <w:trHeight w:val="21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Закон сохранения полной механической энергии.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«Закон сохранения энергии»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«Законы сохранения в механике»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«Законы сохранения в механике»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Механические колебания. Математический и пружинный маятники.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Период, частота, амплитуда колебаний математического маятника</w:t>
            </w:r>
          </w:p>
        </w:tc>
      </w:tr>
      <w:tr w:rsidR="00D10014" w:rsidRPr="00D10014" w:rsidTr="00AF2A27">
        <w:trPr>
          <w:trHeight w:val="25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«Период, частота колебаний математического и пружинного маятника»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Лабораторная работа «Изучений колебаний математического  пружинного маятника»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Лабораторная работа «»Измерение ускорения свободного падения с помощью математического маятника» </w:t>
            </w:r>
          </w:p>
        </w:tc>
      </w:tr>
      <w:tr w:rsidR="00D10014" w:rsidRPr="00D10014" w:rsidTr="00AF2A27">
        <w:trPr>
          <w:trHeight w:val="22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Вынужденные колебания. Резонанс.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Механические волны в однородных средах.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Свойства механических волн. Длина волны.</w:t>
            </w:r>
          </w:p>
        </w:tc>
      </w:tr>
      <w:tr w:rsidR="00D10014" w:rsidRPr="00D10014" w:rsidTr="00AF2A27">
        <w:trPr>
          <w:trHeight w:val="17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«Период, частота и амплитуда колебаний»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«Механические колебания и волны»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Магнитное поле. Явление </w:t>
            </w:r>
            <w:proofErr w:type="gramStart"/>
            <w:r w:rsidRPr="00D10014">
              <w:rPr>
                <w:rFonts w:eastAsia="Calibri"/>
                <w:lang w:eastAsia="en-US"/>
              </w:rPr>
              <w:t>электромагнитной</w:t>
            </w:r>
            <w:proofErr w:type="gramEnd"/>
            <w:r w:rsidRPr="00D10014">
              <w:rPr>
                <w:rFonts w:eastAsia="Calibri"/>
                <w:lang w:eastAsia="en-US"/>
              </w:rPr>
              <w:t xml:space="preserve"> индукция. Опыты Фарадея. Индукция магнитного поля. </w:t>
            </w:r>
          </w:p>
        </w:tc>
      </w:tr>
      <w:tr w:rsidR="00D10014" w:rsidRPr="00D10014" w:rsidTr="00AF2A27">
        <w:trPr>
          <w:trHeight w:val="28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Магнитное поле тока. Опыт Эрстеда. Магнитный поток.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Направление индукционного тока. Правило Ленца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Магнитное поле постоянных магнитов. Магнитное поле Земли.</w:t>
            </w:r>
          </w:p>
        </w:tc>
      </w:tr>
      <w:tr w:rsidR="00D10014" w:rsidRPr="00D10014" w:rsidTr="00AF2A27">
        <w:trPr>
          <w:trHeight w:val="25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Лабораторная работа «Изучение явления электромагнитной индукции»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Самоиндукция.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Конденсатор.</w:t>
            </w:r>
          </w:p>
        </w:tc>
      </w:tr>
      <w:tr w:rsidR="00D10014" w:rsidRPr="00D10014" w:rsidTr="00AF2A27">
        <w:trPr>
          <w:trHeight w:val="22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Колебательный контур. Свободные электромагнитные колебания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Магнитное поле катушки с током.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Электромагнит. Применение электромагнитов.</w:t>
            </w:r>
          </w:p>
        </w:tc>
      </w:tr>
      <w:tr w:rsidR="00D10014" w:rsidRPr="00D10014" w:rsidTr="00AF2A27">
        <w:trPr>
          <w:trHeight w:val="23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Вынужденные электромагнитные колебания.</w:t>
            </w:r>
            <w:r w:rsidRPr="00D10014">
              <w:rPr>
                <w:rFonts w:eastAsia="Calibri"/>
                <w:i/>
                <w:lang w:eastAsia="en-US"/>
              </w:rPr>
              <w:t xml:space="preserve"> Колебательный контур. Электрогенератор</w:t>
            </w:r>
            <w:proofErr w:type="gramStart"/>
            <w:r w:rsidRPr="00D10014">
              <w:rPr>
                <w:rFonts w:eastAsia="Calibri"/>
                <w:i/>
                <w:lang w:eastAsia="en-US"/>
              </w:rPr>
              <w:t>.</w:t>
            </w:r>
            <w:r w:rsidRPr="00D10014">
              <w:rPr>
                <w:rFonts w:eastAsia="Calibri"/>
                <w:lang w:eastAsia="en-US"/>
              </w:rPr>
              <w:t xml:space="preserve">. </w:t>
            </w:r>
            <w:proofErr w:type="gramEnd"/>
            <w:r w:rsidRPr="00D10014">
              <w:rPr>
                <w:rFonts w:eastAsia="Calibri"/>
                <w:i/>
                <w:lang w:eastAsia="en-US"/>
              </w:rPr>
              <w:t xml:space="preserve">Принципы радиосвязи и телевидения.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Переменный электрический ток.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Действие магнитного поля на проводник с током и движущуюся заряженную частицу. </w:t>
            </w:r>
            <w:r w:rsidRPr="00D10014">
              <w:rPr>
                <w:rFonts w:eastAsia="Calibri"/>
                <w:i/>
                <w:lang w:eastAsia="en-US"/>
              </w:rPr>
              <w:t>Сила Ампера и сила Лоренца.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20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Переменный электрический ток.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Трансформатор.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Передача электрической энергии на расстояние.</w:t>
            </w:r>
          </w:p>
        </w:tc>
      </w:tr>
      <w:tr w:rsidR="00D10014" w:rsidRPr="00D10014" w:rsidTr="00AF2A27">
        <w:trPr>
          <w:trHeight w:val="24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Электромагнитные волны и их свойства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Использование электромагнитных волн для передачи информации.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Электродвигатель. </w:t>
            </w:r>
          </w:p>
        </w:tc>
      </w:tr>
      <w:tr w:rsidR="00D10014" w:rsidRPr="00D10014" w:rsidTr="00AF2A27">
        <w:trPr>
          <w:trHeight w:val="22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Электромагнитные колебания.</w:t>
            </w:r>
            <w:r w:rsidRPr="00D10014">
              <w:rPr>
                <w:rFonts w:eastAsia="Calibri"/>
                <w:i/>
                <w:lang w:eastAsia="en-US"/>
              </w:rPr>
              <w:t xml:space="preserve"> Влияние электромагнитных излучений на живые организмы.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Электромагнитная природа света.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Шкала электромагнитных волн. 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«Электромагнитные колебания и волны»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Электромагнитные колебания и волны»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Строение атомов. Планетарная модель атома</w:t>
            </w:r>
          </w:p>
        </w:tc>
      </w:tr>
      <w:tr w:rsidR="00D10014" w:rsidRPr="00D10014" w:rsidTr="00AF2A27">
        <w:trPr>
          <w:trHeight w:val="19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Квантовый характер поглощения и испускания света атомами. Линейчатые спектры.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Опыты Резерфорда.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Радиоактивность. </w:t>
            </w:r>
          </w:p>
        </w:tc>
      </w:tr>
      <w:tr w:rsidR="00D10014" w:rsidRPr="00D10014" w:rsidTr="00AF2A27">
        <w:trPr>
          <w:trHeight w:val="20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Состав атомного ядра. Протон, нейтрон и электрон.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Радиоактивные превращения. Период полураспада. Альфа-излучение. </w:t>
            </w:r>
            <w:r w:rsidRPr="00D10014">
              <w:rPr>
                <w:rFonts w:eastAsia="Calibri"/>
                <w:i/>
                <w:lang w:eastAsia="en-US"/>
              </w:rPr>
              <w:t>Бета-излучение</w:t>
            </w:r>
            <w:r w:rsidRPr="00D10014">
              <w:rPr>
                <w:rFonts w:eastAsia="Calibri"/>
                <w:lang w:eastAsia="en-US"/>
              </w:rPr>
              <w:t>. Гамма-излучение.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Ядерные силы. Ядерные реакции.</w:t>
            </w:r>
          </w:p>
        </w:tc>
      </w:tr>
      <w:tr w:rsidR="00D10014" w:rsidRPr="00D10014" w:rsidTr="00AF2A27">
        <w:trPr>
          <w:trHeight w:val="19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Закон Эйнштейна о пропорциональности массы и энергии. </w:t>
            </w:r>
            <w:r w:rsidRPr="00D10014">
              <w:rPr>
                <w:rFonts w:eastAsia="Calibri"/>
                <w:i/>
                <w:lang w:eastAsia="en-US"/>
              </w:rPr>
              <w:t>Дефект масс и энергия связи атомных ядер.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Деление ядер урана. Цепная реакция.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Ядерный реактор. Ядерная энергетика.</w:t>
            </w:r>
          </w:p>
        </w:tc>
      </w:tr>
      <w:tr w:rsidR="00D10014" w:rsidRPr="00D10014" w:rsidTr="00AF2A27">
        <w:trPr>
          <w:trHeight w:val="27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Источники энергии Солнца и звезд. </w:t>
            </w:r>
            <w:r w:rsidRPr="00D10014">
              <w:rPr>
                <w:rFonts w:eastAsia="Calibri"/>
                <w:i/>
                <w:lang w:eastAsia="en-US"/>
              </w:rPr>
              <w:t xml:space="preserve">Экологические проблемы работы атомных электростанций.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Дозиметрия. </w:t>
            </w:r>
            <w:r w:rsidRPr="00D10014">
              <w:rPr>
                <w:rFonts w:eastAsia="Calibri"/>
                <w:i/>
                <w:lang w:eastAsia="en-US"/>
              </w:rPr>
              <w:t>Влияние радиоактивных излучений на живые организмы.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«Элементы квантовой физики»</w:t>
            </w:r>
          </w:p>
        </w:tc>
      </w:tr>
      <w:tr w:rsidR="00D10014" w:rsidRPr="00D10014" w:rsidTr="00AF2A27">
        <w:trPr>
          <w:trHeight w:val="19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Контрольная работа «Элементы квантовой физики»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Строение и масштабы Вселенной.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Геоцентрическая и гелиоцентрическая системы мира. </w:t>
            </w:r>
          </w:p>
        </w:tc>
      </w:tr>
      <w:tr w:rsidR="00D10014" w:rsidRPr="00D10014" w:rsidTr="00AF2A27">
        <w:trPr>
          <w:trHeight w:val="19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Фи</w:t>
            </w:r>
            <w:r w:rsidRPr="00D10014">
              <w:rPr>
                <w:rFonts w:eastAsia="Calibri"/>
                <w:lang w:eastAsia="en-US"/>
              </w:rPr>
              <w:softHyphen/>
              <w:t>зическая природа небесных тел Солнечной системы.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Проис</w:t>
            </w:r>
            <w:r w:rsidRPr="00D10014">
              <w:rPr>
                <w:rFonts w:eastAsia="Calibri"/>
                <w:lang w:eastAsia="en-US"/>
              </w:rPr>
              <w:softHyphen/>
              <w:t>хождение Солнечной системы. Система «Земл</w:t>
            </w:r>
            <w:proofErr w:type="gramStart"/>
            <w:r w:rsidRPr="00D10014">
              <w:rPr>
                <w:rFonts w:eastAsia="Calibri"/>
                <w:lang w:eastAsia="en-US"/>
              </w:rPr>
              <w:t>я-</w:t>
            </w:r>
            <w:proofErr w:type="gramEnd"/>
            <w:r w:rsidRPr="00D10014">
              <w:rPr>
                <w:rFonts w:eastAsia="Calibri"/>
                <w:lang w:eastAsia="en-US"/>
              </w:rPr>
              <w:t xml:space="preserve"> Луна»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Физическая природа планеты Земля и ее естественного спутника Луны.</w:t>
            </w:r>
          </w:p>
        </w:tc>
      </w:tr>
      <w:tr w:rsidR="00D10014" w:rsidRPr="00D10014" w:rsidTr="00AF2A27">
        <w:trPr>
          <w:trHeight w:val="206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Лабораторная работа «Определение размеров лунных кратеров»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Физическая природа планет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 Строение Вселенной. Эволюция Вселенной. </w:t>
            </w:r>
          </w:p>
        </w:tc>
      </w:tr>
      <w:tr w:rsidR="00D10014" w:rsidRPr="00D10014" w:rsidTr="00AF2A27">
        <w:trPr>
          <w:trHeight w:val="22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lastRenderedPageBreak/>
              <w:t>31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Гипотеза Большого взрыва. 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Лабораторная работа «Определение высоты  скорости выброса веществ из вулкана на спутнике Юпитера Ио»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 xml:space="preserve">Малые тела Солнечной системы. </w:t>
            </w:r>
          </w:p>
        </w:tc>
      </w:tr>
      <w:tr w:rsidR="00D10014" w:rsidRPr="00D10014" w:rsidTr="00AF2A27">
        <w:trPr>
          <w:trHeight w:val="300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Солнечная систем</w:t>
            </w:r>
            <w:proofErr w:type="gramStart"/>
            <w:r w:rsidRPr="00D10014">
              <w:rPr>
                <w:rFonts w:eastAsia="Calibri"/>
                <w:lang w:eastAsia="en-US"/>
              </w:rPr>
              <w:t>а-</w:t>
            </w:r>
            <w:proofErr w:type="gramEnd"/>
            <w:r w:rsidRPr="00D10014">
              <w:rPr>
                <w:rFonts w:eastAsia="Calibri"/>
                <w:lang w:eastAsia="en-US"/>
              </w:rPr>
              <w:t xml:space="preserve"> комплекс тел, имеющих общее происхождение.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Использование результатов космических исследований в науке, технике и народном хозяйстве.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«Равномерное, равноускоренное движение</w:t>
            </w:r>
          </w:p>
        </w:tc>
      </w:tr>
      <w:tr w:rsidR="00D10014" w:rsidRPr="00D10014" w:rsidTr="00AF2A27">
        <w:trPr>
          <w:trHeight w:val="165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«Законы сохранения в механике»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 Электромагнитные колебания  волны»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Решение задач «Квантовая физика»</w:t>
            </w:r>
          </w:p>
        </w:tc>
      </w:tr>
      <w:tr w:rsidR="00D10014" w:rsidRPr="00D10014" w:rsidTr="00AF2A27">
        <w:trPr>
          <w:trHeight w:val="791"/>
        </w:trPr>
        <w:tc>
          <w:tcPr>
            <w:tcW w:w="1086" w:type="dxa"/>
          </w:tcPr>
          <w:p w:rsidR="00D10014" w:rsidRPr="00D10014" w:rsidRDefault="00D10014" w:rsidP="00D10014">
            <w:pPr>
              <w:rPr>
                <w:rFonts w:eastAsia="Calibri"/>
                <w:b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34-35</w:t>
            </w:r>
          </w:p>
        </w:tc>
        <w:tc>
          <w:tcPr>
            <w:tcW w:w="13623" w:type="dxa"/>
          </w:tcPr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Повторение «Вселенная»</w:t>
            </w:r>
          </w:p>
          <w:p w:rsidR="00D10014" w:rsidRPr="00D10014" w:rsidRDefault="00D10014" w:rsidP="00D10014">
            <w:pPr>
              <w:numPr>
                <w:ilvl w:val="0"/>
                <w:numId w:val="16"/>
              </w:numPr>
              <w:tabs>
                <w:tab w:val="left" w:pos="851"/>
              </w:tabs>
              <w:spacing w:after="200" w:line="240" w:lineRule="atLeast"/>
              <w:ind w:left="927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lang w:eastAsia="en-US"/>
              </w:rPr>
              <w:t>Итоговая контрольная работа</w:t>
            </w:r>
          </w:p>
          <w:p w:rsidR="00D10014" w:rsidRPr="00D10014" w:rsidRDefault="00D10014" w:rsidP="00D10014">
            <w:pPr>
              <w:widowControl w:val="0"/>
              <w:tabs>
                <w:tab w:val="left" w:pos="851"/>
                <w:tab w:val="left" w:pos="989"/>
              </w:tabs>
              <w:spacing w:after="200"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10014">
              <w:rPr>
                <w:rFonts w:eastAsia="Calibri"/>
                <w:b/>
                <w:lang w:eastAsia="en-US"/>
              </w:rPr>
              <w:t>РЕЗЕРВ 4 ч</w:t>
            </w:r>
          </w:p>
        </w:tc>
      </w:tr>
    </w:tbl>
    <w:p w:rsidR="00D10014" w:rsidRPr="00D10014" w:rsidRDefault="00D10014" w:rsidP="00D10014">
      <w:pPr>
        <w:spacing w:after="200" w:line="276" w:lineRule="auto"/>
        <w:rPr>
          <w:rFonts w:eastAsiaTheme="minorHAnsi"/>
          <w:lang w:eastAsia="en-US"/>
        </w:rPr>
      </w:pPr>
    </w:p>
    <w:p w:rsidR="00A7057F" w:rsidRPr="007668D7" w:rsidRDefault="00A7057F" w:rsidP="00D10014">
      <w:pPr>
        <w:tabs>
          <w:tab w:val="left" w:pos="2925"/>
        </w:tabs>
        <w:spacing w:after="200" w:line="276" w:lineRule="auto"/>
        <w:jc w:val="center"/>
      </w:pPr>
    </w:p>
    <w:sectPr w:rsidR="00A7057F" w:rsidRPr="007668D7" w:rsidSect="003F6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1F"/>
    <w:multiLevelType w:val="hybridMultilevel"/>
    <w:tmpl w:val="0F0809D6"/>
    <w:lvl w:ilvl="0" w:tplc="5008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4619E"/>
    <w:multiLevelType w:val="hybridMultilevel"/>
    <w:tmpl w:val="BC5CA130"/>
    <w:lvl w:ilvl="0" w:tplc="5C40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75748"/>
    <w:multiLevelType w:val="hybridMultilevel"/>
    <w:tmpl w:val="FB06CD34"/>
    <w:lvl w:ilvl="0" w:tplc="66DC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D13E7"/>
    <w:multiLevelType w:val="hybridMultilevel"/>
    <w:tmpl w:val="B678D27E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3523"/>
    <w:multiLevelType w:val="hybridMultilevel"/>
    <w:tmpl w:val="ABB6D0F4"/>
    <w:lvl w:ilvl="0" w:tplc="BA0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5"/>
    <w:rsid w:val="00007586"/>
    <w:rsid w:val="00020877"/>
    <w:rsid w:val="00021603"/>
    <w:rsid w:val="00075409"/>
    <w:rsid w:val="0009631B"/>
    <w:rsid w:val="00097FDE"/>
    <w:rsid w:val="000A34EC"/>
    <w:rsid w:val="000A6838"/>
    <w:rsid w:val="000B6145"/>
    <w:rsid w:val="000C25E6"/>
    <w:rsid w:val="000C4D45"/>
    <w:rsid w:val="000E4D0A"/>
    <w:rsid w:val="000E70D1"/>
    <w:rsid w:val="00100BE4"/>
    <w:rsid w:val="0010552F"/>
    <w:rsid w:val="00106346"/>
    <w:rsid w:val="00110763"/>
    <w:rsid w:val="00112BD7"/>
    <w:rsid w:val="0011397D"/>
    <w:rsid w:val="0012319B"/>
    <w:rsid w:val="001256C1"/>
    <w:rsid w:val="0013203C"/>
    <w:rsid w:val="00155E08"/>
    <w:rsid w:val="001677A0"/>
    <w:rsid w:val="00187A33"/>
    <w:rsid w:val="001A0934"/>
    <w:rsid w:val="001B002B"/>
    <w:rsid w:val="001B67E9"/>
    <w:rsid w:val="001C6C5B"/>
    <w:rsid w:val="001D1FE5"/>
    <w:rsid w:val="00201A12"/>
    <w:rsid w:val="00211AC1"/>
    <w:rsid w:val="00213A53"/>
    <w:rsid w:val="00216AE1"/>
    <w:rsid w:val="00222474"/>
    <w:rsid w:val="00232E21"/>
    <w:rsid w:val="0024367F"/>
    <w:rsid w:val="00252FD0"/>
    <w:rsid w:val="002547D5"/>
    <w:rsid w:val="00265379"/>
    <w:rsid w:val="0027287A"/>
    <w:rsid w:val="0029082E"/>
    <w:rsid w:val="002A1559"/>
    <w:rsid w:val="002B5D51"/>
    <w:rsid w:val="002B69EA"/>
    <w:rsid w:val="002D2787"/>
    <w:rsid w:val="002D5264"/>
    <w:rsid w:val="002D7625"/>
    <w:rsid w:val="003051C0"/>
    <w:rsid w:val="00324E0B"/>
    <w:rsid w:val="003275CA"/>
    <w:rsid w:val="00337429"/>
    <w:rsid w:val="00340CCC"/>
    <w:rsid w:val="00342249"/>
    <w:rsid w:val="003625E1"/>
    <w:rsid w:val="00367E2D"/>
    <w:rsid w:val="00377219"/>
    <w:rsid w:val="00380578"/>
    <w:rsid w:val="00380D99"/>
    <w:rsid w:val="0039271B"/>
    <w:rsid w:val="003A111A"/>
    <w:rsid w:val="003B7C2D"/>
    <w:rsid w:val="003C47CC"/>
    <w:rsid w:val="003D3F36"/>
    <w:rsid w:val="003D5E06"/>
    <w:rsid w:val="003E044A"/>
    <w:rsid w:val="003E558D"/>
    <w:rsid w:val="003E7424"/>
    <w:rsid w:val="003F6F24"/>
    <w:rsid w:val="00407204"/>
    <w:rsid w:val="004169AD"/>
    <w:rsid w:val="004329F0"/>
    <w:rsid w:val="004334AC"/>
    <w:rsid w:val="0044130D"/>
    <w:rsid w:val="00441318"/>
    <w:rsid w:val="00444EA5"/>
    <w:rsid w:val="004535E4"/>
    <w:rsid w:val="00477D0B"/>
    <w:rsid w:val="00486845"/>
    <w:rsid w:val="00494DC9"/>
    <w:rsid w:val="004A365B"/>
    <w:rsid w:val="004B2053"/>
    <w:rsid w:val="004C41E4"/>
    <w:rsid w:val="004C6484"/>
    <w:rsid w:val="004D3A86"/>
    <w:rsid w:val="004E14A0"/>
    <w:rsid w:val="004E69B4"/>
    <w:rsid w:val="004F7857"/>
    <w:rsid w:val="005021A2"/>
    <w:rsid w:val="005027CC"/>
    <w:rsid w:val="00507587"/>
    <w:rsid w:val="0052092C"/>
    <w:rsid w:val="00527DA8"/>
    <w:rsid w:val="005331F7"/>
    <w:rsid w:val="005465D0"/>
    <w:rsid w:val="0057266F"/>
    <w:rsid w:val="00583C1E"/>
    <w:rsid w:val="005D40AD"/>
    <w:rsid w:val="005E4DAA"/>
    <w:rsid w:val="005E7077"/>
    <w:rsid w:val="00631467"/>
    <w:rsid w:val="00637710"/>
    <w:rsid w:val="00660606"/>
    <w:rsid w:val="00660947"/>
    <w:rsid w:val="006612AB"/>
    <w:rsid w:val="00661A4E"/>
    <w:rsid w:val="00664EE4"/>
    <w:rsid w:val="00684805"/>
    <w:rsid w:val="00695A11"/>
    <w:rsid w:val="006A72B2"/>
    <w:rsid w:val="006C5E68"/>
    <w:rsid w:val="006D193C"/>
    <w:rsid w:val="006E0CF9"/>
    <w:rsid w:val="006F3569"/>
    <w:rsid w:val="00705B39"/>
    <w:rsid w:val="007179C9"/>
    <w:rsid w:val="00733A9B"/>
    <w:rsid w:val="007409CB"/>
    <w:rsid w:val="00762FDF"/>
    <w:rsid w:val="00763B02"/>
    <w:rsid w:val="007641F3"/>
    <w:rsid w:val="007668D7"/>
    <w:rsid w:val="00767DDA"/>
    <w:rsid w:val="007709C7"/>
    <w:rsid w:val="00774D6A"/>
    <w:rsid w:val="007D2B9E"/>
    <w:rsid w:val="00803165"/>
    <w:rsid w:val="008041D5"/>
    <w:rsid w:val="00812758"/>
    <w:rsid w:val="008242DF"/>
    <w:rsid w:val="0082450C"/>
    <w:rsid w:val="00836F2C"/>
    <w:rsid w:val="00847812"/>
    <w:rsid w:val="0085100B"/>
    <w:rsid w:val="00856ABD"/>
    <w:rsid w:val="00864592"/>
    <w:rsid w:val="0086613C"/>
    <w:rsid w:val="00873C17"/>
    <w:rsid w:val="00881EBA"/>
    <w:rsid w:val="00893375"/>
    <w:rsid w:val="008C5495"/>
    <w:rsid w:val="008C78BC"/>
    <w:rsid w:val="008F064D"/>
    <w:rsid w:val="008F2255"/>
    <w:rsid w:val="008F77A3"/>
    <w:rsid w:val="00904197"/>
    <w:rsid w:val="0090479F"/>
    <w:rsid w:val="00910698"/>
    <w:rsid w:val="00910E38"/>
    <w:rsid w:val="00912840"/>
    <w:rsid w:val="00920087"/>
    <w:rsid w:val="009205BA"/>
    <w:rsid w:val="0093005B"/>
    <w:rsid w:val="009305D6"/>
    <w:rsid w:val="00932DAE"/>
    <w:rsid w:val="0095069D"/>
    <w:rsid w:val="00951BCA"/>
    <w:rsid w:val="009624F0"/>
    <w:rsid w:val="00966A0D"/>
    <w:rsid w:val="00967FEE"/>
    <w:rsid w:val="009850CF"/>
    <w:rsid w:val="009A4839"/>
    <w:rsid w:val="009A767D"/>
    <w:rsid w:val="009B5268"/>
    <w:rsid w:val="009C060E"/>
    <w:rsid w:val="009C52B4"/>
    <w:rsid w:val="009D2DEB"/>
    <w:rsid w:val="00A003D1"/>
    <w:rsid w:val="00A04858"/>
    <w:rsid w:val="00A06C28"/>
    <w:rsid w:val="00A15B31"/>
    <w:rsid w:val="00A353D1"/>
    <w:rsid w:val="00A412CB"/>
    <w:rsid w:val="00A5225D"/>
    <w:rsid w:val="00A57806"/>
    <w:rsid w:val="00A65AB7"/>
    <w:rsid w:val="00A7057F"/>
    <w:rsid w:val="00A70F0B"/>
    <w:rsid w:val="00A737A4"/>
    <w:rsid w:val="00A85085"/>
    <w:rsid w:val="00A9349E"/>
    <w:rsid w:val="00AA280B"/>
    <w:rsid w:val="00AC66F5"/>
    <w:rsid w:val="00AE2F17"/>
    <w:rsid w:val="00B11B72"/>
    <w:rsid w:val="00B11D29"/>
    <w:rsid w:val="00B201B8"/>
    <w:rsid w:val="00B23642"/>
    <w:rsid w:val="00B31771"/>
    <w:rsid w:val="00B31A2E"/>
    <w:rsid w:val="00B56DF8"/>
    <w:rsid w:val="00B72BF0"/>
    <w:rsid w:val="00B72D22"/>
    <w:rsid w:val="00B8450F"/>
    <w:rsid w:val="00B90954"/>
    <w:rsid w:val="00B976BE"/>
    <w:rsid w:val="00B97DFD"/>
    <w:rsid w:val="00BA72E9"/>
    <w:rsid w:val="00BB319A"/>
    <w:rsid w:val="00BC0BA9"/>
    <w:rsid w:val="00BC4B31"/>
    <w:rsid w:val="00BC7B55"/>
    <w:rsid w:val="00BC7D22"/>
    <w:rsid w:val="00BD2494"/>
    <w:rsid w:val="00BD4D92"/>
    <w:rsid w:val="00BD7A70"/>
    <w:rsid w:val="00BE35E1"/>
    <w:rsid w:val="00C10DBE"/>
    <w:rsid w:val="00C163E9"/>
    <w:rsid w:val="00C2757B"/>
    <w:rsid w:val="00C41018"/>
    <w:rsid w:val="00C57172"/>
    <w:rsid w:val="00C61674"/>
    <w:rsid w:val="00C670F6"/>
    <w:rsid w:val="00C81AD6"/>
    <w:rsid w:val="00C97EBD"/>
    <w:rsid w:val="00CA7647"/>
    <w:rsid w:val="00CD3DC6"/>
    <w:rsid w:val="00CD5120"/>
    <w:rsid w:val="00CE4595"/>
    <w:rsid w:val="00CE5A1C"/>
    <w:rsid w:val="00CF12AC"/>
    <w:rsid w:val="00CF45D8"/>
    <w:rsid w:val="00CF643B"/>
    <w:rsid w:val="00D10014"/>
    <w:rsid w:val="00D3730E"/>
    <w:rsid w:val="00D45124"/>
    <w:rsid w:val="00D4552B"/>
    <w:rsid w:val="00DA4D74"/>
    <w:rsid w:val="00DB24C3"/>
    <w:rsid w:val="00DC243C"/>
    <w:rsid w:val="00DC2B2E"/>
    <w:rsid w:val="00DE2394"/>
    <w:rsid w:val="00DE326B"/>
    <w:rsid w:val="00DF6D78"/>
    <w:rsid w:val="00DF73E6"/>
    <w:rsid w:val="00E642B8"/>
    <w:rsid w:val="00E7404B"/>
    <w:rsid w:val="00E74420"/>
    <w:rsid w:val="00E74F73"/>
    <w:rsid w:val="00E75661"/>
    <w:rsid w:val="00EB13EB"/>
    <w:rsid w:val="00EC4BDD"/>
    <w:rsid w:val="00ED71ED"/>
    <w:rsid w:val="00EF5005"/>
    <w:rsid w:val="00EF6E00"/>
    <w:rsid w:val="00F06EE7"/>
    <w:rsid w:val="00F1706E"/>
    <w:rsid w:val="00F321DD"/>
    <w:rsid w:val="00F44896"/>
    <w:rsid w:val="00F70CA7"/>
    <w:rsid w:val="00F84843"/>
    <w:rsid w:val="00F93323"/>
    <w:rsid w:val="00FA3DCF"/>
    <w:rsid w:val="00FB394E"/>
    <w:rsid w:val="00FC3BE2"/>
    <w:rsid w:val="00FD0D8F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12089</Words>
  <Characters>68908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2019-06-28T05:11:00Z</dcterms:created>
  <dcterms:modified xsi:type="dcterms:W3CDTF">2019-06-28T05:57:00Z</dcterms:modified>
</cp:coreProperties>
</file>